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31151" w14:textId="27D3BE77" w:rsidR="001F4721" w:rsidRPr="00A166B2" w:rsidRDefault="00A166B2" w:rsidP="001F4721">
      <w:pPr>
        <w:rPr>
          <w:rFonts w:ascii="Arial" w:hAnsi="Arial" w:cs="Arial"/>
          <w:b/>
          <w:color w:val="63B0BB"/>
          <w:sz w:val="32"/>
        </w:rPr>
      </w:pPr>
      <w:r>
        <w:rPr>
          <w:rFonts w:ascii="Arial" w:hAnsi="Arial" w:cs="Arial"/>
          <w:b/>
          <w:color w:val="63B0BB"/>
          <w:sz w:val="32"/>
        </w:rPr>
        <w:t xml:space="preserve">Collegiate Toolkit: </w:t>
      </w:r>
      <w:r w:rsidR="00F81FF7">
        <w:rPr>
          <w:rFonts w:ascii="Arial" w:hAnsi="Arial" w:cs="Arial"/>
          <w:b/>
          <w:color w:val="5A5377"/>
          <w:sz w:val="32"/>
        </w:rPr>
        <w:t>Blog</w:t>
      </w:r>
      <w:r w:rsidRPr="00A166B2">
        <w:rPr>
          <w:rFonts w:ascii="Arial" w:hAnsi="Arial" w:cs="Arial"/>
          <w:b/>
          <w:color w:val="5A5377"/>
          <w:sz w:val="32"/>
        </w:rPr>
        <w:t xml:space="preserve"> Copy </w:t>
      </w:r>
    </w:p>
    <w:p w14:paraId="4F6E7EF7" w14:textId="0A0E7A81" w:rsidR="000C48FE" w:rsidRPr="001F4721" w:rsidRDefault="000C48FE">
      <w:pPr>
        <w:rPr>
          <w:rFonts w:ascii="Arial" w:hAnsi="Arial" w:cs="Arial"/>
          <w:sz w:val="22"/>
          <w:szCs w:val="22"/>
        </w:rPr>
      </w:pPr>
    </w:p>
    <w:p w14:paraId="4E626C24" w14:textId="77777777" w:rsidR="00F81FF7" w:rsidRPr="00F81FF7" w:rsidRDefault="00F81FF7" w:rsidP="00F81FF7">
      <w:pPr>
        <w:rPr>
          <w:rFonts w:ascii="Times New Roman" w:eastAsia="Times New Roman" w:hAnsi="Times New Roman" w:cs="Times New Roman"/>
        </w:rPr>
      </w:pPr>
      <w:r w:rsidRPr="00F81FF7">
        <w:rPr>
          <w:rFonts w:ascii="Arial" w:eastAsia="Times New Roman" w:hAnsi="Arial" w:cs="Arial"/>
          <w:color w:val="000000"/>
          <w:sz w:val="22"/>
          <w:szCs w:val="22"/>
        </w:rPr>
        <w:t>Thank you for your interest in promoting Society of Women Engineers (SWE) membership and renewals to your peers. We hope that your enthusiasm about SWE and all the Society’s member benefits will be contagious!</w:t>
      </w:r>
    </w:p>
    <w:p w14:paraId="30DB8E53" w14:textId="77777777" w:rsidR="00F81FF7" w:rsidRPr="00F81FF7" w:rsidRDefault="00F81FF7" w:rsidP="00F81FF7">
      <w:pPr>
        <w:rPr>
          <w:rFonts w:ascii="Times New Roman" w:eastAsia="Times New Roman" w:hAnsi="Times New Roman" w:cs="Times New Roman"/>
        </w:rPr>
      </w:pPr>
    </w:p>
    <w:p w14:paraId="71EFD98B" w14:textId="77777777" w:rsidR="00F81FF7" w:rsidRPr="00F81FF7" w:rsidRDefault="00F81FF7" w:rsidP="00F81FF7">
      <w:pPr>
        <w:rPr>
          <w:rFonts w:ascii="Times New Roman" w:eastAsia="Times New Roman" w:hAnsi="Times New Roman" w:cs="Times New Roman"/>
        </w:rPr>
      </w:pPr>
      <w:r w:rsidRPr="00F81FF7">
        <w:rPr>
          <w:rFonts w:ascii="Arial" w:eastAsia="Times New Roman" w:hAnsi="Arial" w:cs="Arial"/>
          <w:color w:val="000000"/>
          <w:sz w:val="22"/>
          <w:szCs w:val="22"/>
        </w:rPr>
        <w:t xml:space="preserve">Please find below sample blog copy that you can use to promote SWE on your section’s blog or website, or on your own personal blog. We encourage you to use SWE shareable graphics within your post - they can be downloaded at membership.swe.org. </w:t>
      </w:r>
    </w:p>
    <w:p w14:paraId="1979B012" w14:textId="77777777" w:rsidR="00F81FF7" w:rsidRPr="00F81FF7" w:rsidRDefault="00F81FF7" w:rsidP="00F81FF7">
      <w:pPr>
        <w:rPr>
          <w:rFonts w:ascii="Times New Roman" w:eastAsia="Times New Roman" w:hAnsi="Times New Roman" w:cs="Times New Roman"/>
        </w:rPr>
      </w:pPr>
    </w:p>
    <w:p w14:paraId="6C645EB4" w14:textId="77777777" w:rsidR="00F81FF7" w:rsidRPr="00F81FF7" w:rsidRDefault="00F81FF7" w:rsidP="00F81FF7">
      <w:pPr>
        <w:rPr>
          <w:rFonts w:ascii="Times New Roman" w:eastAsia="Times New Roman" w:hAnsi="Times New Roman" w:cs="Times New Roman"/>
        </w:rPr>
      </w:pPr>
      <w:r w:rsidRPr="00F81FF7">
        <w:rPr>
          <w:rFonts w:ascii="Arial" w:eastAsia="Times New Roman" w:hAnsi="Arial" w:cs="Arial"/>
          <w:color w:val="000000"/>
          <w:sz w:val="22"/>
          <w:szCs w:val="22"/>
        </w:rPr>
        <w:t xml:space="preserve">Feel free to share the blog post in its entirety, or choose copy that is most important to you, and put your own unique spin on it. </w:t>
      </w:r>
    </w:p>
    <w:p w14:paraId="7538283E" w14:textId="77777777" w:rsidR="003064EE" w:rsidRDefault="003064EE" w:rsidP="003064EE">
      <w:pPr>
        <w:pBdr>
          <w:bottom w:val="thinThickThinMediumGap" w:sz="18" w:space="1" w:color="auto"/>
        </w:pBdr>
        <w:rPr>
          <w:rFonts w:ascii="Arial" w:eastAsia="Times New Roman" w:hAnsi="Arial" w:cs="Arial"/>
          <w:b/>
          <w:color w:val="000000"/>
          <w:sz w:val="22"/>
          <w:szCs w:val="22"/>
        </w:rPr>
      </w:pPr>
    </w:p>
    <w:p w14:paraId="3F2D2CE2" w14:textId="77777777" w:rsidR="003064EE" w:rsidRDefault="003064EE" w:rsidP="003064EE">
      <w:pPr>
        <w:rPr>
          <w:rFonts w:ascii="Arial" w:eastAsia="Times New Roman" w:hAnsi="Arial" w:cs="Arial"/>
          <w:b/>
          <w:color w:val="000000"/>
          <w:sz w:val="22"/>
          <w:szCs w:val="22"/>
        </w:rPr>
      </w:pPr>
    </w:p>
    <w:p w14:paraId="3419044D" w14:textId="50EA32B9" w:rsidR="00091C35" w:rsidRDefault="00091C35" w:rsidP="00091C35">
      <w:pPr>
        <w:pStyle w:val="NormalWeb"/>
        <w:spacing w:before="0" w:beforeAutospacing="0" w:after="0" w:afterAutospacing="0"/>
        <w:rPr>
          <w:rFonts w:ascii="Arial" w:hAnsi="Arial" w:cs="Arial"/>
          <w:color w:val="000000"/>
          <w:sz w:val="22"/>
          <w:szCs w:val="22"/>
        </w:rPr>
      </w:pPr>
      <w:r>
        <w:rPr>
          <w:rFonts w:ascii="Arial" w:eastAsiaTheme="minorHAnsi" w:hAnsi="Arial" w:cs="Arial"/>
          <w:b/>
          <w:color w:val="63B0BB"/>
          <w:sz w:val="22"/>
        </w:rPr>
        <w:t>Title</w:t>
      </w:r>
      <w:r w:rsidR="003064EE" w:rsidRPr="003064EE">
        <w:rPr>
          <w:rFonts w:ascii="Arial" w:eastAsiaTheme="minorHAnsi" w:hAnsi="Arial" w:cs="Arial"/>
          <w:b/>
          <w:color w:val="63B0BB"/>
          <w:sz w:val="22"/>
        </w:rPr>
        <w:t>:</w:t>
      </w:r>
      <w:r w:rsidR="003064EE" w:rsidRPr="003064EE">
        <w:rPr>
          <w:rFonts w:ascii="Arial" w:hAnsi="Arial" w:cs="Arial"/>
          <w:color w:val="000000"/>
          <w:sz w:val="10"/>
          <w:szCs w:val="22"/>
        </w:rPr>
        <w:t xml:space="preserve"> </w:t>
      </w:r>
      <w:r>
        <w:rPr>
          <w:rFonts w:ascii="Arial" w:hAnsi="Arial" w:cs="Arial"/>
          <w:color w:val="000000"/>
          <w:sz w:val="22"/>
          <w:szCs w:val="22"/>
        </w:rPr>
        <w:t xml:space="preserve">A Community of Support for Women Pursuing Engineering and Technology </w:t>
      </w:r>
    </w:p>
    <w:p w14:paraId="03305492" w14:textId="77777777" w:rsidR="00091C35" w:rsidRDefault="00091C35" w:rsidP="00091C35">
      <w:pPr>
        <w:pStyle w:val="NormalWeb"/>
        <w:spacing w:before="0" w:beforeAutospacing="0" w:after="0" w:afterAutospacing="0"/>
        <w:rPr>
          <w:rFonts w:ascii="Arial" w:eastAsiaTheme="minorHAnsi" w:hAnsi="Arial" w:cs="Arial"/>
          <w:b/>
          <w:color w:val="63B0BB"/>
          <w:sz w:val="22"/>
        </w:rPr>
      </w:pPr>
    </w:p>
    <w:p w14:paraId="43A8B434" w14:textId="427E5283" w:rsidR="00091C35" w:rsidRDefault="00091C35" w:rsidP="00091C35">
      <w:pPr>
        <w:pStyle w:val="NormalWeb"/>
        <w:spacing w:before="0" w:beforeAutospacing="0" w:after="0" w:afterAutospacing="0"/>
      </w:pPr>
      <w:r>
        <w:rPr>
          <w:rFonts w:ascii="Arial" w:eastAsiaTheme="minorHAnsi" w:hAnsi="Arial" w:cs="Arial"/>
          <w:b/>
          <w:color w:val="63B0BB"/>
          <w:sz w:val="22"/>
        </w:rPr>
        <w:t>Subtitle</w:t>
      </w:r>
      <w:r w:rsidRPr="003064EE">
        <w:rPr>
          <w:rFonts w:ascii="Arial" w:eastAsiaTheme="minorHAnsi" w:hAnsi="Arial" w:cs="Arial"/>
          <w:b/>
          <w:color w:val="63B0BB"/>
          <w:sz w:val="22"/>
        </w:rPr>
        <w:t>:</w:t>
      </w:r>
      <w:r>
        <w:rPr>
          <w:rFonts w:ascii="Arial" w:eastAsiaTheme="minorHAnsi" w:hAnsi="Arial" w:cs="Arial"/>
          <w:b/>
          <w:color w:val="63B0BB"/>
          <w:sz w:val="22"/>
        </w:rPr>
        <w:t xml:space="preserve"> </w:t>
      </w:r>
      <w:r>
        <w:rPr>
          <w:rFonts w:ascii="Arial" w:hAnsi="Arial" w:cs="Arial"/>
          <w:color w:val="000000"/>
          <w:sz w:val="22"/>
          <w:szCs w:val="22"/>
        </w:rPr>
        <w:t>The Society of Women Engineers (SWE) brings learning, networking and advancement opportunities to women studying engineering.</w:t>
      </w:r>
    </w:p>
    <w:p w14:paraId="428C2424" w14:textId="2F00285B" w:rsidR="003064EE" w:rsidRPr="003064EE" w:rsidRDefault="003064EE" w:rsidP="003064EE">
      <w:pPr>
        <w:rPr>
          <w:rFonts w:ascii="Times New Roman" w:eastAsia="Times New Roman" w:hAnsi="Times New Roman" w:cs="Times New Roman"/>
        </w:rPr>
      </w:pPr>
    </w:p>
    <w:p w14:paraId="4AC23B25" w14:textId="77777777" w:rsidR="00091C35" w:rsidRPr="00091C35" w:rsidRDefault="00091C35" w:rsidP="00091C35">
      <w:pPr>
        <w:rPr>
          <w:rFonts w:ascii="Times New Roman" w:eastAsia="Times New Roman" w:hAnsi="Times New Roman" w:cs="Times New Roman"/>
        </w:rPr>
      </w:pPr>
      <w:r w:rsidRPr="00091C35">
        <w:rPr>
          <w:rFonts w:ascii="Arial" w:eastAsia="Times New Roman" w:hAnsi="Arial" w:cs="Arial"/>
          <w:color w:val="000000"/>
          <w:sz w:val="22"/>
          <w:szCs w:val="22"/>
        </w:rPr>
        <w:t xml:space="preserve">Women in engineering face unique challenges - challenges that students studying engineering already start to see in the classroom. Raise your hand if you’re the only female student in your engineering class! </w:t>
      </w:r>
    </w:p>
    <w:p w14:paraId="1863D016" w14:textId="77777777" w:rsidR="00091C35" w:rsidRPr="00091C35" w:rsidRDefault="00091C35" w:rsidP="00091C35">
      <w:pPr>
        <w:rPr>
          <w:rFonts w:ascii="Times New Roman" w:eastAsia="Times New Roman" w:hAnsi="Times New Roman" w:cs="Times New Roman"/>
        </w:rPr>
      </w:pPr>
    </w:p>
    <w:p w14:paraId="4832A712" w14:textId="64C20F9C" w:rsidR="00091C35" w:rsidRPr="00091C35" w:rsidRDefault="00091C35" w:rsidP="00091C35">
      <w:pPr>
        <w:rPr>
          <w:rFonts w:ascii="Times New Roman" w:eastAsia="Times New Roman" w:hAnsi="Times New Roman" w:cs="Times New Roman"/>
        </w:rPr>
      </w:pPr>
      <w:r w:rsidRPr="00091C35">
        <w:rPr>
          <w:rFonts w:ascii="Arial" w:eastAsia="Times New Roman" w:hAnsi="Arial" w:cs="Arial"/>
          <w:color w:val="000000"/>
          <w:sz w:val="22"/>
          <w:szCs w:val="22"/>
        </w:rPr>
        <w:t xml:space="preserve">As we prepare for an exciting career in engineering, it is important to arm ourselves with tools to help us become the best engineer we can be. The members of </w:t>
      </w:r>
      <w:r w:rsidRPr="00091C35">
        <w:rPr>
          <w:rFonts w:ascii="Arial" w:eastAsia="Times New Roman" w:hAnsi="Arial" w:cs="Arial"/>
          <w:color w:val="000000"/>
          <w:sz w:val="22"/>
          <w:szCs w:val="22"/>
          <w:highlight w:val="lightGray"/>
        </w:rPr>
        <w:t>[INSERT SECTION NAME]</w:t>
      </w:r>
      <w:r w:rsidRPr="00091C35">
        <w:rPr>
          <w:rFonts w:ascii="Arial" w:eastAsia="Times New Roman" w:hAnsi="Arial" w:cs="Arial"/>
          <w:color w:val="000000"/>
          <w:sz w:val="22"/>
          <w:szCs w:val="22"/>
        </w:rPr>
        <w:t xml:space="preserve"> have found a unique community of like-minded women in engineering in a society that is 4</w:t>
      </w:r>
      <w:r w:rsidR="00B9454E">
        <w:rPr>
          <w:rFonts w:ascii="Arial" w:eastAsia="Times New Roman" w:hAnsi="Arial" w:cs="Arial"/>
          <w:color w:val="000000"/>
          <w:sz w:val="22"/>
          <w:szCs w:val="22"/>
        </w:rPr>
        <w:t>2</w:t>
      </w:r>
      <w:r w:rsidRPr="00091C35">
        <w:rPr>
          <w:rFonts w:ascii="Arial" w:eastAsia="Times New Roman" w:hAnsi="Arial" w:cs="Arial"/>
          <w:color w:val="000000"/>
          <w:sz w:val="22"/>
          <w:szCs w:val="22"/>
        </w:rPr>
        <w:t xml:space="preserve">,000+ strong. </w:t>
      </w:r>
    </w:p>
    <w:p w14:paraId="5A403787" w14:textId="77777777" w:rsidR="00091C35" w:rsidRPr="00091C35" w:rsidRDefault="00091C35" w:rsidP="00091C35">
      <w:pPr>
        <w:rPr>
          <w:rFonts w:ascii="Times New Roman" w:eastAsia="Times New Roman" w:hAnsi="Times New Roman" w:cs="Times New Roman"/>
        </w:rPr>
      </w:pPr>
    </w:p>
    <w:p w14:paraId="6C9F15A6" w14:textId="47587199" w:rsidR="00091C35" w:rsidRPr="00091C35" w:rsidRDefault="00091C35" w:rsidP="00091C35">
      <w:pPr>
        <w:rPr>
          <w:rFonts w:ascii="Times New Roman" w:eastAsia="Times New Roman" w:hAnsi="Times New Roman" w:cs="Times New Roman"/>
        </w:rPr>
      </w:pPr>
      <w:r w:rsidRPr="00091C35">
        <w:rPr>
          <w:rFonts w:ascii="Arial" w:eastAsia="Times New Roman" w:hAnsi="Arial" w:cs="Arial"/>
          <w:color w:val="000000"/>
          <w:sz w:val="22"/>
          <w:szCs w:val="22"/>
        </w:rPr>
        <w:t xml:space="preserve">Only 13 percent of practicing engineers are women, and groups like </w:t>
      </w:r>
      <w:hyperlink r:id="rId8" w:history="1">
        <w:r w:rsidRPr="00C14BEC">
          <w:rPr>
            <w:rStyle w:val="Hyperlink"/>
            <w:rFonts w:ascii="Arial" w:eastAsia="Times New Roman" w:hAnsi="Arial" w:cs="Arial"/>
            <w:sz w:val="22"/>
            <w:szCs w:val="22"/>
          </w:rPr>
          <w:t>SWE</w:t>
        </w:r>
      </w:hyperlink>
      <w:r w:rsidRPr="00091C35">
        <w:rPr>
          <w:rFonts w:ascii="Arial" w:eastAsia="Times New Roman" w:hAnsi="Arial" w:cs="Arial"/>
          <w:color w:val="000000"/>
          <w:sz w:val="22"/>
          <w:szCs w:val="22"/>
        </w:rPr>
        <w:t xml:space="preserve"> play an important role in giving women, and others underrepresented within the STEM profession, a means of connecting with like-minded peers and developing strategies and solutions to advance in their personal lives and careers. </w:t>
      </w:r>
    </w:p>
    <w:p w14:paraId="2E0E78D1" w14:textId="77777777" w:rsidR="00091C35" w:rsidRPr="00091C35" w:rsidRDefault="00091C35" w:rsidP="00091C35">
      <w:pPr>
        <w:rPr>
          <w:rFonts w:ascii="Times New Roman" w:eastAsia="Times New Roman" w:hAnsi="Times New Roman" w:cs="Times New Roman"/>
        </w:rPr>
      </w:pPr>
    </w:p>
    <w:p w14:paraId="7C3DB8F9" w14:textId="77777777" w:rsidR="00091C35" w:rsidRPr="00091C35" w:rsidRDefault="00091C35" w:rsidP="00091C35">
      <w:pPr>
        <w:rPr>
          <w:rFonts w:ascii="Times New Roman" w:eastAsia="Times New Roman" w:hAnsi="Times New Roman" w:cs="Times New Roman"/>
        </w:rPr>
      </w:pPr>
      <w:r w:rsidRPr="00091C35">
        <w:rPr>
          <w:rFonts w:ascii="Arial" w:eastAsia="Times New Roman" w:hAnsi="Arial" w:cs="Arial"/>
          <w:color w:val="000000"/>
          <w:sz w:val="22"/>
          <w:szCs w:val="22"/>
        </w:rPr>
        <w:t>As students, SWE is a place we can go to find mentors. It’s a place we can go to make new friends and build our networks. And, it’s a place where we can learn strategies to put our best foot forward as we jump into our future careers in engineering.</w:t>
      </w:r>
    </w:p>
    <w:p w14:paraId="66EE1A7F" w14:textId="77777777" w:rsidR="00091C35" w:rsidRPr="00091C35" w:rsidRDefault="00091C35" w:rsidP="00091C35">
      <w:pPr>
        <w:rPr>
          <w:rFonts w:ascii="Times New Roman" w:eastAsia="Times New Roman" w:hAnsi="Times New Roman" w:cs="Times New Roman"/>
        </w:rPr>
      </w:pPr>
    </w:p>
    <w:p w14:paraId="577B65A8" w14:textId="77777777" w:rsidR="00091C35" w:rsidRPr="00091C35" w:rsidRDefault="00091C35" w:rsidP="00091C35">
      <w:pPr>
        <w:rPr>
          <w:rFonts w:ascii="Times New Roman" w:eastAsia="Times New Roman" w:hAnsi="Times New Roman" w:cs="Times New Roman"/>
        </w:rPr>
      </w:pPr>
      <w:r w:rsidRPr="00091C35">
        <w:rPr>
          <w:rFonts w:ascii="Arial" w:eastAsia="Times New Roman" w:hAnsi="Arial" w:cs="Arial"/>
          <w:color w:val="000000"/>
          <w:sz w:val="22"/>
          <w:szCs w:val="22"/>
        </w:rPr>
        <w:t xml:space="preserve">SWE offers a variety of unique member benefits to assist members at any stage of their journey. </w:t>
      </w:r>
    </w:p>
    <w:p w14:paraId="33F7D0F9" w14:textId="77777777" w:rsidR="00091C35" w:rsidRPr="00091C35" w:rsidRDefault="00091C35" w:rsidP="00091C35">
      <w:pPr>
        <w:rPr>
          <w:rFonts w:ascii="Times New Roman" w:eastAsia="Times New Roman" w:hAnsi="Times New Roman" w:cs="Times New Roman"/>
        </w:rPr>
      </w:pPr>
    </w:p>
    <w:p w14:paraId="4518AC5C" w14:textId="5D7B450E" w:rsidR="00091C35" w:rsidRDefault="00137306" w:rsidP="00091C35">
      <w:pPr>
        <w:rPr>
          <w:rFonts w:ascii="Arial" w:eastAsia="Times New Roman" w:hAnsi="Arial" w:cs="Arial"/>
          <w:color w:val="000000"/>
          <w:sz w:val="22"/>
          <w:szCs w:val="22"/>
        </w:rPr>
      </w:pPr>
      <w:hyperlink r:id="rId9" w:history="1">
        <w:r w:rsidR="00091C35" w:rsidRPr="00091C35">
          <w:rPr>
            <w:rFonts w:ascii="Arial" w:eastAsia="Times New Roman" w:hAnsi="Arial" w:cs="Arial"/>
            <w:color w:val="1155CC"/>
            <w:sz w:val="22"/>
            <w:szCs w:val="22"/>
            <w:u w:val="single"/>
          </w:rPr>
          <w:t>SWE Scholarships</w:t>
        </w:r>
      </w:hyperlink>
      <w:r w:rsidR="00091C35" w:rsidRPr="00091C35">
        <w:rPr>
          <w:rFonts w:ascii="Arial" w:eastAsia="Times New Roman" w:hAnsi="Arial" w:cs="Arial"/>
          <w:color w:val="000000"/>
          <w:sz w:val="22"/>
          <w:szCs w:val="22"/>
        </w:rPr>
        <w:t xml:space="preserve"> provide funding and support to women pursuing engineering. In 201</w:t>
      </w:r>
      <w:r w:rsidR="00B9454E">
        <w:rPr>
          <w:rFonts w:ascii="Arial" w:eastAsia="Times New Roman" w:hAnsi="Arial" w:cs="Arial"/>
          <w:color w:val="000000"/>
          <w:sz w:val="22"/>
          <w:szCs w:val="22"/>
        </w:rPr>
        <w:t>9</w:t>
      </w:r>
      <w:r w:rsidR="00091C35" w:rsidRPr="00091C35">
        <w:rPr>
          <w:rFonts w:ascii="Arial" w:eastAsia="Times New Roman" w:hAnsi="Arial" w:cs="Arial"/>
          <w:color w:val="000000"/>
          <w:sz w:val="22"/>
          <w:szCs w:val="22"/>
        </w:rPr>
        <w:t>, SWE disbursed more than 2</w:t>
      </w:r>
      <w:r w:rsidR="00B9454E">
        <w:rPr>
          <w:rFonts w:ascii="Arial" w:eastAsia="Times New Roman" w:hAnsi="Arial" w:cs="Arial"/>
          <w:color w:val="000000"/>
          <w:sz w:val="22"/>
          <w:szCs w:val="22"/>
        </w:rPr>
        <w:t>5</w:t>
      </w:r>
      <w:r w:rsidR="00091C35" w:rsidRPr="00091C35">
        <w:rPr>
          <w:rFonts w:ascii="Arial" w:eastAsia="Times New Roman" w:hAnsi="Arial" w:cs="Arial"/>
          <w:color w:val="000000"/>
          <w:sz w:val="22"/>
          <w:szCs w:val="22"/>
        </w:rPr>
        <w:t>0 scholarships valued at more than $8</w:t>
      </w:r>
      <w:r w:rsidR="00B9454E">
        <w:rPr>
          <w:rFonts w:ascii="Arial" w:eastAsia="Times New Roman" w:hAnsi="Arial" w:cs="Arial"/>
          <w:color w:val="000000"/>
          <w:sz w:val="22"/>
          <w:szCs w:val="22"/>
        </w:rPr>
        <w:t>1</w:t>
      </w:r>
      <w:r w:rsidR="00091C35" w:rsidRPr="00091C35">
        <w:rPr>
          <w:rFonts w:ascii="Arial" w:eastAsia="Times New Roman" w:hAnsi="Arial" w:cs="Arial"/>
          <w:color w:val="000000"/>
          <w:sz w:val="22"/>
          <w:szCs w:val="22"/>
        </w:rPr>
        <w:t xml:space="preserve">0,000. </w:t>
      </w:r>
      <w:hyperlink r:id="rId10" w:history="1">
        <w:r w:rsidR="00091C35" w:rsidRPr="00091C35">
          <w:rPr>
            <w:rFonts w:ascii="Arial" w:eastAsia="Times New Roman" w:hAnsi="Arial" w:cs="Arial"/>
            <w:color w:val="1155CC"/>
            <w:sz w:val="22"/>
            <w:szCs w:val="22"/>
            <w:u w:val="single"/>
          </w:rPr>
          <w:t>Visit the SWE scholarships page</w:t>
        </w:r>
      </w:hyperlink>
      <w:r w:rsidR="00091C35" w:rsidRPr="00091C35">
        <w:rPr>
          <w:rFonts w:ascii="Arial" w:eastAsia="Times New Roman" w:hAnsi="Arial" w:cs="Arial"/>
          <w:color w:val="000000"/>
          <w:sz w:val="22"/>
          <w:szCs w:val="22"/>
        </w:rPr>
        <w:t xml:space="preserve"> to learn more about applying for a scholarship and the different scholarships available. </w:t>
      </w:r>
    </w:p>
    <w:p w14:paraId="5D150D24" w14:textId="77777777" w:rsidR="00B9454E" w:rsidRPr="00091C35" w:rsidRDefault="00B9454E" w:rsidP="00091C35">
      <w:pPr>
        <w:rPr>
          <w:rFonts w:ascii="Times New Roman" w:eastAsia="Times New Roman" w:hAnsi="Times New Roman" w:cs="Times New Roman"/>
        </w:rPr>
      </w:pPr>
    </w:p>
    <w:p w14:paraId="5E991F56" w14:textId="77777777" w:rsidR="00091C35" w:rsidRPr="00091C35" w:rsidRDefault="00137306" w:rsidP="00091C35">
      <w:pPr>
        <w:rPr>
          <w:rFonts w:ascii="Times New Roman" w:eastAsia="Times New Roman" w:hAnsi="Times New Roman" w:cs="Times New Roman"/>
        </w:rPr>
      </w:pPr>
      <w:hyperlink r:id="rId11" w:history="1">
        <w:r w:rsidR="00091C35" w:rsidRPr="00091C35">
          <w:rPr>
            <w:rFonts w:ascii="Arial" w:eastAsia="Times New Roman" w:hAnsi="Arial" w:cs="Arial"/>
            <w:color w:val="1155CC"/>
            <w:sz w:val="22"/>
            <w:szCs w:val="22"/>
            <w:u w:val="single"/>
          </w:rPr>
          <w:t>SWE’s Career Center</w:t>
        </w:r>
      </w:hyperlink>
      <w:r w:rsidR="00091C35" w:rsidRPr="00091C35">
        <w:rPr>
          <w:rFonts w:ascii="Arial" w:eastAsia="Times New Roman" w:hAnsi="Arial" w:cs="Arial"/>
          <w:color w:val="000000"/>
          <w:sz w:val="22"/>
          <w:szCs w:val="22"/>
        </w:rPr>
        <w:t xml:space="preserve"> features hundreds of job openings each month from some of the largest engineering and technology organizations across the globe. </w:t>
      </w:r>
    </w:p>
    <w:p w14:paraId="3353FEE2" w14:textId="77777777" w:rsidR="00091C35" w:rsidRPr="00091C35" w:rsidRDefault="00091C35" w:rsidP="00091C35">
      <w:pPr>
        <w:rPr>
          <w:rFonts w:ascii="Times New Roman" w:eastAsia="Times New Roman" w:hAnsi="Times New Roman" w:cs="Times New Roman"/>
        </w:rPr>
      </w:pPr>
    </w:p>
    <w:p w14:paraId="3865F95F" w14:textId="10D773F6" w:rsidR="00091C35" w:rsidRPr="00091C35" w:rsidRDefault="00091C35" w:rsidP="00091C35">
      <w:pPr>
        <w:rPr>
          <w:rFonts w:ascii="Times New Roman" w:eastAsia="Times New Roman" w:hAnsi="Times New Roman" w:cs="Times New Roman"/>
        </w:rPr>
      </w:pPr>
      <w:r w:rsidRPr="00091C35">
        <w:rPr>
          <w:rFonts w:ascii="Arial" w:eastAsia="Times New Roman" w:hAnsi="Arial" w:cs="Arial"/>
          <w:color w:val="000000"/>
          <w:sz w:val="22"/>
          <w:szCs w:val="22"/>
        </w:rPr>
        <w:t xml:space="preserve">The </w:t>
      </w:r>
      <w:hyperlink r:id="rId12" w:history="1">
        <w:r w:rsidRPr="00091C35">
          <w:rPr>
            <w:rFonts w:ascii="Arial" w:eastAsia="Times New Roman" w:hAnsi="Arial" w:cs="Arial"/>
            <w:color w:val="1155CC"/>
            <w:sz w:val="22"/>
            <w:szCs w:val="22"/>
            <w:u w:val="single"/>
          </w:rPr>
          <w:t>Advance Learning Center</w:t>
        </w:r>
      </w:hyperlink>
      <w:r w:rsidRPr="00091C35">
        <w:rPr>
          <w:rFonts w:ascii="Arial" w:eastAsia="Times New Roman" w:hAnsi="Arial" w:cs="Arial"/>
          <w:color w:val="000000"/>
          <w:sz w:val="22"/>
          <w:szCs w:val="22"/>
        </w:rPr>
        <w:t xml:space="preserve"> features hundreds of webinars and e-Learning courses covering topics of importance to women in engineering. Many of these will help you as you embark on a </w:t>
      </w:r>
      <w:r w:rsidRPr="00091C35">
        <w:rPr>
          <w:rFonts w:ascii="Arial" w:eastAsia="Times New Roman" w:hAnsi="Arial" w:cs="Arial"/>
          <w:color w:val="000000"/>
          <w:sz w:val="22"/>
          <w:szCs w:val="22"/>
        </w:rPr>
        <w:lastRenderedPageBreak/>
        <w:t xml:space="preserve">career in engineering, like </w:t>
      </w:r>
      <w:hyperlink r:id="rId13" w:history="1">
        <w:r w:rsidR="00B9454E" w:rsidRPr="00B9454E">
          <w:rPr>
            <w:rStyle w:val="Hyperlink"/>
            <w:rFonts w:ascii="Arial" w:eastAsia="Times New Roman" w:hAnsi="Arial" w:cs="Arial"/>
            <w:sz w:val="22"/>
            <w:szCs w:val="22"/>
          </w:rPr>
          <w:t>Modern Networking in the Social Age</w:t>
        </w:r>
      </w:hyperlink>
      <w:r w:rsidRPr="00091C35">
        <w:rPr>
          <w:rFonts w:ascii="Arial" w:eastAsia="Times New Roman" w:hAnsi="Arial" w:cs="Arial"/>
          <w:color w:val="000000"/>
          <w:sz w:val="22"/>
          <w:szCs w:val="22"/>
        </w:rPr>
        <w:t xml:space="preserve">, or </w:t>
      </w:r>
      <w:r w:rsidR="00B9454E" w:rsidRPr="00B9454E">
        <w:rPr>
          <w:rFonts w:ascii="Arial" w:eastAsia="Times New Roman" w:hAnsi="Arial" w:cs="Arial"/>
          <w:sz w:val="22"/>
          <w:szCs w:val="22"/>
        </w:rPr>
        <w:t xml:space="preserve">the </w:t>
      </w:r>
      <w:hyperlink r:id="rId14" w:history="1">
        <w:r w:rsidR="00B9454E" w:rsidRPr="00B9454E">
          <w:rPr>
            <w:rStyle w:val="Hyperlink"/>
            <w:rFonts w:ascii="Arial" w:eastAsia="Times New Roman" w:hAnsi="Arial" w:cs="Arial"/>
            <w:sz w:val="22"/>
            <w:szCs w:val="22"/>
          </w:rPr>
          <w:t>Job Seeking for Engineers Series</w:t>
        </w:r>
      </w:hyperlink>
      <w:r w:rsidRPr="00091C35">
        <w:rPr>
          <w:rFonts w:ascii="Arial" w:eastAsia="Times New Roman" w:hAnsi="Arial" w:cs="Arial"/>
          <w:color w:val="000000"/>
          <w:sz w:val="22"/>
          <w:szCs w:val="22"/>
        </w:rPr>
        <w:t>.</w:t>
      </w:r>
    </w:p>
    <w:p w14:paraId="3B1C801D" w14:textId="77777777" w:rsidR="00091C35" w:rsidRPr="00091C35" w:rsidRDefault="00091C35" w:rsidP="00091C35">
      <w:pPr>
        <w:rPr>
          <w:rFonts w:ascii="Times New Roman" w:eastAsia="Times New Roman" w:hAnsi="Times New Roman" w:cs="Times New Roman"/>
        </w:rPr>
      </w:pPr>
    </w:p>
    <w:p w14:paraId="4F6BA0C4" w14:textId="2BA0D8F6" w:rsidR="00091C35" w:rsidRPr="00091C35" w:rsidRDefault="00091C35" w:rsidP="00091C35">
      <w:pPr>
        <w:rPr>
          <w:rFonts w:ascii="Times New Roman" w:eastAsia="Times New Roman" w:hAnsi="Times New Roman" w:cs="Times New Roman"/>
        </w:rPr>
      </w:pPr>
      <w:r w:rsidRPr="00091C35">
        <w:rPr>
          <w:rFonts w:ascii="Arial" w:eastAsia="Times New Roman" w:hAnsi="Arial" w:cs="Arial"/>
          <w:color w:val="000000"/>
          <w:sz w:val="22"/>
          <w:szCs w:val="22"/>
        </w:rPr>
        <w:t>SWE’s Annual Conference and WE Local Conferences are also a great opportunity for learning and development. Offering networking, education and professional development, the Annual Conference attracts more than 1</w:t>
      </w:r>
      <w:r w:rsidR="00B9454E">
        <w:rPr>
          <w:rFonts w:ascii="Arial" w:eastAsia="Times New Roman" w:hAnsi="Arial" w:cs="Arial"/>
          <w:color w:val="000000"/>
          <w:sz w:val="22"/>
          <w:szCs w:val="22"/>
        </w:rPr>
        <w:t>6</w:t>
      </w:r>
      <w:r w:rsidRPr="00091C35">
        <w:rPr>
          <w:rFonts w:ascii="Arial" w:eastAsia="Times New Roman" w:hAnsi="Arial" w:cs="Arial"/>
          <w:color w:val="000000"/>
          <w:sz w:val="22"/>
          <w:szCs w:val="22"/>
        </w:rPr>
        <w:t xml:space="preserve">,000 women in engineering and technology from across the globe. This year, SWE’s Annual Conference, </w:t>
      </w:r>
      <w:hyperlink r:id="rId15" w:history="1">
        <w:r w:rsidRPr="00B9454E">
          <w:rPr>
            <w:rStyle w:val="Hyperlink"/>
            <w:rFonts w:ascii="Arial" w:eastAsia="Times New Roman" w:hAnsi="Arial" w:cs="Arial"/>
            <w:sz w:val="22"/>
            <w:szCs w:val="22"/>
          </w:rPr>
          <w:t>WE</w:t>
        </w:r>
        <w:r w:rsidR="00B9454E" w:rsidRPr="00B9454E">
          <w:rPr>
            <w:rStyle w:val="Hyperlink"/>
            <w:rFonts w:ascii="Arial" w:eastAsia="Times New Roman" w:hAnsi="Arial" w:cs="Arial"/>
            <w:sz w:val="22"/>
            <w:szCs w:val="22"/>
          </w:rPr>
          <w:t>20</w:t>
        </w:r>
      </w:hyperlink>
      <w:r w:rsidRPr="00091C35">
        <w:rPr>
          <w:rFonts w:ascii="Arial" w:eastAsia="Times New Roman" w:hAnsi="Arial" w:cs="Arial"/>
          <w:color w:val="000000"/>
          <w:sz w:val="22"/>
          <w:szCs w:val="22"/>
        </w:rPr>
        <w:t xml:space="preserve">, will be in </w:t>
      </w:r>
      <w:r w:rsidR="00B9454E">
        <w:rPr>
          <w:rFonts w:ascii="Arial" w:eastAsia="Times New Roman" w:hAnsi="Arial" w:cs="Arial"/>
          <w:color w:val="000000"/>
          <w:sz w:val="22"/>
          <w:szCs w:val="22"/>
        </w:rPr>
        <w:t>New Orleans, Louisiana</w:t>
      </w:r>
      <w:r w:rsidRPr="00091C35">
        <w:rPr>
          <w:rFonts w:ascii="Arial" w:eastAsia="Times New Roman" w:hAnsi="Arial" w:cs="Arial"/>
          <w:color w:val="000000"/>
          <w:sz w:val="22"/>
          <w:szCs w:val="22"/>
        </w:rPr>
        <w:t xml:space="preserve"> November </w:t>
      </w:r>
      <w:r w:rsidR="00B9454E">
        <w:rPr>
          <w:rFonts w:ascii="Arial" w:eastAsia="Times New Roman" w:hAnsi="Arial" w:cs="Arial"/>
          <w:color w:val="000000"/>
          <w:sz w:val="22"/>
          <w:szCs w:val="22"/>
        </w:rPr>
        <w:t>5-7</w:t>
      </w:r>
      <w:r w:rsidRPr="00091C35">
        <w:rPr>
          <w:rFonts w:ascii="Arial" w:eastAsia="Times New Roman" w:hAnsi="Arial" w:cs="Arial"/>
          <w:color w:val="000000"/>
          <w:sz w:val="22"/>
          <w:szCs w:val="22"/>
        </w:rPr>
        <w:t>, 20</w:t>
      </w:r>
      <w:r w:rsidR="00B9454E">
        <w:rPr>
          <w:rFonts w:ascii="Arial" w:eastAsia="Times New Roman" w:hAnsi="Arial" w:cs="Arial"/>
          <w:color w:val="000000"/>
          <w:sz w:val="22"/>
          <w:szCs w:val="22"/>
        </w:rPr>
        <w:t>20</w:t>
      </w:r>
      <w:r w:rsidRPr="00091C35">
        <w:rPr>
          <w:rFonts w:ascii="Arial" w:eastAsia="Times New Roman" w:hAnsi="Arial" w:cs="Arial"/>
          <w:color w:val="000000"/>
          <w:sz w:val="22"/>
          <w:szCs w:val="22"/>
        </w:rPr>
        <w:t xml:space="preserve">. The conference will feature a large career fair with more than 300 engineering and technology organizations recruiting right onsite. It’s a great place to find your next internship or job. </w:t>
      </w:r>
    </w:p>
    <w:p w14:paraId="6F035CF0" w14:textId="77777777" w:rsidR="00091C35" w:rsidRPr="00091C35" w:rsidRDefault="00091C35" w:rsidP="00091C35">
      <w:pPr>
        <w:rPr>
          <w:rFonts w:ascii="Times New Roman" w:eastAsia="Times New Roman" w:hAnsi="Times New Roman" w:cs="Times New Roman"/>
        </w:rPr>
      </w:pPr>
    </w:p>
    <w:p w14:paraId="6F1145F1" w14:textId="77777777" w:rsidR="00091C35" w:rsidRPr="00091C35" w:rsidRDefault="00091C35" w:rsidP="00091C35">
      <w:pPr>
        <w:rPr>
          <w:rFonts w:ascii="Times New Roman" w:eastAsia="Times New Roman" w:hAnsi="Times New Roman" w:cs="Times New Roman"/>
        </w:rPr>
      </w:pPr>
      <w:r w:rsidRPr="00091C35">
        <w:rPr>
          <w:rFonts w:ascii="Arial" w:eastAsia="Times New Roman" w:hAnsi="Arial" w:cs="Arial"/>
          <w:color w:val="000000"/>
          <w:sz w:val="22"/>
          <w:szCs w:val="22"/>
          <w:highlight w:val="lightGray"/>
          <w:shd w:val="clear" w:color="auto" w:fill="FFFF00"/>
        </w:rPr>
        <w:t>[INSERT MORE INFORMATION ABOUT SECTION INVOLVEMENT IN THE ANNUAL CONFERENCE IF APPLICABLE.]</w:t>
      </w:r>
      <w:r w:rsidRPr="00091C35">
        <w:rPr>
          <w:rFonts w:ascii="Arial" w:eastAsia="Times New Roman" w:hAnsi="Arial" w:cs="Arial"/>
          <w:color w:val="000000"/>
          <w:sz w:val="22"/>
          <w:szCs w:val="22"/>
          <w:shd w:val="clear" w:color="auto" w:fill="FFFF00"/>
        </w:rPr>
        <w:t xml:space="preserve"> </w:t>
      </w:r>
    </w:p>
    <w:p w14:paraId="04B517FB" w14:textId="77777777" w:rsidR="00091C35" w:rsidRPr="00091C35" w:rsidRDefault="00091C35" w:rsidP="00091C35">
      <w:pPr>
        <w:rPr>
          <w:rFonts w:ascii="Times New Roman" w:eastAsia="Times New Roman" w:hAnsi="Times New Roman" w:cs="Times New Roman"/>
        </w:rPr>
      </w:pPr>
    </w:p>
    <w:p w14:paraId="32659B2D" w14:textId="77777777" w:rsidR="00091C35" w:rsidRPr="00091C35" w:rsidRDefault="00137306" w:rsidP="00091C35">
      <w:pPr>
        <w:rPr>
          <w:rFonts w:ascii="Times New Roman" w:eastAsia="Times New Roman" w:hAnsi="Times New Roman" w:cs="Times New Roman"/>
        </w:rPr>
      </w:pPr>
      <w:hyperlink r:id="rId16" w:history="1">
        <w:r w:rsidR="00091C35" w:rsidRPr="00091C35">
          <w:rPr>
            <w:rFonts w:ascii="Arial" w:eastAsia="Times New Roman" w:hAnsi="Arial" w:cs="Arial"/>
            <w:color w:val="1155CC"/>
            <w:sz w:val="22"/>
            <w:szCs w:val="22"/>
            <w:u w:val="single"/>
          </w:rPr>
          <w:t>WE Local</w:t>
        </w:r>
      </w:hyperlink>
      <w:r w:rsidR="00091C35" w:rsidRPr="00091C35">
        <w:rPr>
          <w:rFonts w:ascii="Arial" w:eastAsia="Times New Roman" w:hAnsi="Arial" w:cs="Arial"/>
          <w:color w:val="000000"/>
          <w:sz w:val="22"/>
          <w:szCs w:val="22"/>
        </w:rPr>
        <w:t xml:space="preserve"> is a localized version of the annual conference and career fair held in seven cities across the U.S., India and Europe. Our local section also hosts meetups and other events to connect with local women in engineering and give back to the community. </w:t>
      </w:r>
      <w:r w:rsidR="00091C35" w:rsidRPr="00091C35">
        <w:rPr>
          <w:rFonts w:ascii="Arial" w:eastAsia="Times New Roman" w:hAnsi="Arial" w:cs="Arial"/>
          <w:color w:val="000000"/>
          <w:sz w:val="22"/>
          <w:szCs w:val="22"/>
          <w:highlight w:val="lightGray"/>
          <w:shd w:val="clear" w:color="auto" w:fill="FFFF00"/>
        </w:rPr>
        <w:t>[INSERT MORE INFORMATION ABOUT SECTION MEETINGS OR EVENTS HOSTED OVER THE PAST YEAR]</w:t>
      </w:r>
    </w:p>
    <w:p w14:paraId="7EFEE084" w14:textId="77777777" w:rsidR="00091C35" w:rsidRPr="00091C35" w:rsidRDefault="00091C35" w:rsidP="00091C35">
      <w:pPr>
        <w:rPr>
          <w:rFonts w:ascii="Times New Roman" w:eastAsia="Times New Roman" w:hAnsi="Times New Roman" w:cs="Times New Roman"/>
        </w:rPr>
      </w:pPr>
    </w:p>
    <w:p w14:paraId="12F8199F" w14:textId="77777777" w:rsidR="00091C35" w:rsidRPr="00091C35" w:rsidRDefault="00091C35" w:rsidP="00091C35">
      <w:pPr>
        <w:rPr>
          <w:rFonts w:ascii="Times New Roman" w:eastAsia="Times New Roman" w:hAnsi="Times New Roman" w:cs="Times New Roman"/>
        </w:rPr>
      </w:pPr>
      <w:r w:rsidRPr="00091C35">
        <w:rPr>
          <w:rFonts w:ascii="Arial" w:eastAsia="Times New Roman" w:hAnsi="Arial" w:cs="Arial"/>
          <w:color w:val="000000"/>
          <w:sz w:val="22"/>
          <w:szCs w:val="22"/>
        </w:rPr>
        <w:t xml:space="preserve">SWE also offers learning opportunities in the form of online and print content: </w:t>
      </w:r>
    </w:p>
    <w:p w14:paraId="52FBB15E" w14:textId="04593917" w:rsidR="00091C35" w:rsidRPr="00091C35" w:rsidRDefault="00091C35" w:rsidP="00091C35">
      <w:pPr>
        <w:pStyle w:val="ListParagraph"/>
        <w:numPr>
          <w:ilvl w:val="0"/>
          <w:numId w:val="5"/>
        </w:numPr>
        <w:textAlignment w:val="baseline"/>
        <w:rPr>
          <w:rFonts w:ascii="Arial" w:eastAsia="Times New Roman" w:hAnsi="Arial" w:cs="Arial"/>
          <w:color w:val="000000"/>
          <w:sz w:val="22"/>
          <w:szCs w:val="22"/>
        </w:rPr>
      </w:pPr>
      <w:r w:rsidRPr="00091C35">
        <w:rPr>
          <w:rFonts w:ascii="Arial" w:eastAsia="Times New Roman" w:hAnsi="Arial" w:cs="Arial"/>
          <w:color w:val="000000"/>
          <w:sz w:val="22"/>
          <w:szCs w:val="22"/>
        </w:rPr>
        <w:t xml:space="preserve">The organization publishes an award-winning magazine, </w:t>
      </w:r>
      <w:hyperlink r:id="rId17" w:history="1">
        <w:r w:rsidRPr="00543C1E">
          <w:rPr>
            <w:rStyle w:val="Hyperlink"/>
            <w:rFonts w:ascii="Arial" w:eastAsia="Times New Roman" w:hAnsi="Arial" w:cs="Arial"/>
            <w:i/>
            <w:iCs/>
            <w:sz w:val="22"/>
            <w:szCs w:val="22"/>
          </w:rPr>
          <w:t>SWE Magazine</w:t>
        </w:r>
      </w:hyperlink>
      <w:r w:rsidRPr="00091C35">
        <w:rPr>
          <w:rFonts w:ascii="Arial" w:eastAsia="Times New Roman" w:hAnsi="Arial" w:cs="Arial"/>
          <w:color w:val="000000"/>
          <w:sz w:val="22"/>
          <w:szCs w:val="22"/>
        </w:rPr>
        <w:t xml:space="preserve">, covering the engineering industry and topics of importance to women engineers. </w:t>
      </w:r>
    </w:p>
    <w:p w14:paraId="1CD03D5D" w14:textId="77777777" w:rsidR="00091C35" w:rsidRPr="00091C35" w:rsidRDefault="00137306" w:rsidP="00091C35">
      <w:pPr>
        <w:pStyle w:val="ListParagraph"/>
        <w:numPr>
          <w:ilvl w:val="0"/>
          <w:numId w:val="5"/>
        </w:numPr>
        <w:textAlignment w:val="baseline"/>
        <w:rPr>
          <w:rFonts w:ascii="Arial" w:eastAsia="Times New Roman" w:hAnsi="Arial" w:cs="Arial"/>
          <w:color w:val="000000"/>
          <w:sz w:val="22"/>
          <w:szCs w:val="22"/>
        </w:rPr>
      </w:pPr>
      <w:hyperlink r:id="rId18" w:history="1">
        <w:r w:rsidR="00091C35" w:rsidRPr="00091C35">
          <w:rPr>
            <w:rFonts w:ascii="Arial" w:eastAsia="Times New Roman" w:hAnsi="Arial" w:cs="Arial"/>
            <w:i/>
            <w:iCs/>
            <w:color w:val="1155CC"/>
            <w:sz w:val="22"/>
            <w:szCs w:val="22"/>
            <w:u w:val="single"/>
          </w:rPr>
          <w:t>All Together</w:t>
        </w:r>
      </w:hyperlink>
      <w:r w:rsidR="00091C35" w:rsidRPr="00091C35">
        <w:rPr>
          <w:rFonts w:ascii="Arial" w:eastAsia="Times New Roman" w:hAnsi="Arial" w:cs="Arial"/>
          <w:color w:val="000000"/>
          <w:sz w:val="22"/>
          <w:szCs w:val="22"/>
        </w:rPr>
        <w:t xml:space="preserve"> is SWE’s digital news platform. Not only can you find digital SWE Magazine articles here, but coverage of other SWE members and important society news. </w:t>
      </w:r>
    </w:p>
    <w:p w14:paraId="7BCEE6EF" w14:textId="77777777" w:rsidR="00091C35" w:rsidRPr="00091C35" w:rsidRDefault="00091C35" w:rsidP="00091C35">
      <w:pPr>
        <w:pStyle w:val="ListParagraph"/>
        <w:numPr>
          <w:ilvl w:val="0"/>
          <w:numId w:val="5"/>
        </w:numPr>
        <w:textAlignment w:val="baseline"/>
        <w:rPr>
          <w:rFonts w:ascii="Arial" w:eastAsia="Times New Roman" w:hAnsi="Arial" w:cs="Arial"/>
          <w:color w:val="000000"/>
          <w:sz w:val="22"/>
          <w:szCs w:val="22"/>
        </w:rPr>
      </w:pPr>
      <w:r w:rsidRPr="00091C35">
        <w:rPr>
          <w:rFonts w:ascii="Arial" w:eastAsia="Times New Roman" w:hAnsi="Arial" w:cs="Arial"/>
          <w:color w:val="000000"/>
          <w:sz w:val="22"/>
          <w:szCs w:val="22"/>
        </w:rPr>
        <w:t xml:space="preserve">SWE’s </w:t>
      </w:r>
      <w:hyperlink r:id="rId19" w:history="1">
        <w:r w:rsidRPr="00091C35">
          <w:rPr>
            <w:rFonts w:ascii="Arial" w:eastAsia="Times New Roman" w:hAnsi="Arial" w:cs="Arial"/>
            <w:color w:val="1155CC"/>
            <w:sz w:val="22"/>
            <w:szCs w:val="22"/>
            <w:u w:val="single"/>
          </w:rPr>
          <w:t xml:space="preserve">podcast channel, </w:t>
        </w:r>
        <w:r w:rsidRPr="00496ED0">
          <w:rPr>
            <w:rFonts w:ascii="Arial" w:eastAsia="Times New Roman" w:hAnsi="Arial" w:cs="Arial"/>
            <w:i/>
            <w:color w:val="1155CC"/>
            <w:sz w:val="22"/>
            <w:szCs w:val="22"/>
            <w:u w:val="single"/>
          </w:rPr>
          <w:t>Diverse</w:t>
        </w:r>
      </w:hyperlink>
      <w:r w:rsidRPr="00091C35">
        <w:rPr>
          <w:rFonts w:ascii="Arial" w:eastAsia="Times New Roman" w:hAnsi="Arial" w:cs="Arial"/>
          <w:color w:val="000000"/>
          <w:sz w:val="22"/>
          <w:szCs w:val="22"/>
        </w:rPr>
        <w:t xml:space="preserve">, is another great collection of content featuring stories from incredible women in engineering and opinions on topics that are most affecting women in engineering today. </w:t>
      </w:r>
    </w:p>
    <w:p w14:paraId="4B7E49F9" w14:textId="77777777" w:rsidR="00091C35" w:rsidRPr="00091C35" w:rsidRDefault="00137306" w:rsidP="00091C35">
      <w:pPr>
        <w:pStyle w:val="ListParagraph"/>
        <w:numPr>
          <w:ilvl w:val="0"/>
          <w:numId w:val="5"/>
        </w:numPr>
        <w:textAlignment w:val="baseline"/>
        <w:rPr>
          <w:rFonts w:ascii="Arial" w:eastAsia="Times New Roman" w:hAnsi="Arial" w:cs="Arial"/>
          <w:color w:val="000000"/>
          <w:sz w:val="22"/>
          <w:szCs w:val="22"/>
        </w:rPr>
      </w:pPr>
      <w:hyperlink r:id="rId20" w:history="1">
        <w:r w:rsidR="00091C35" w:rsidRPr="00091C35">
          <w:rPr>
            <w:rFonts w:ascii="Arial" w:eastAsia="Times New Roman" w:hAnsi="Arial" w:cs="Arial"/>
            <w:color w:val="1155CC"/>
            <w:sz w:val="22"/>
            <w:szCs w:val="22"/>
            <w:u w:val="single"/>
          </w:rPr>
          <w:t>SWE’s research site</w:t>
        </w:r>
      </w:hyperlink>
      <w:r w:rsidR="00091C35" w:rsidRPr="00091C35">
        <w:rPr>
          <w:rFonts w:ascii="Arial" w:eastAsia="Times New Roman" w:hAnsi="Arial" w:cs="Arial"/>
          <w:color w:val="000000"/>
          <w:sz w:val="22"/>
          <w:szCs w:val="22"/>
        </w:rPr>
        <w:t xml:space="preserve"> features all the latest research on women in engineering and technology, and is often useful as a reference.</w:t>
      </w:r>
    </w:p>
    <w:p w14:paraId="46E8A5B5" w14:textId="77777777" w:rsidR="00091C35" w:rsidRPr="00091C35" w:rsidRDefault="00091C35" w:rsidP="00091C35">
      <w:pPr>
        <w:rPr>
          <w:rFonts w:ascii="Times New Roman" w:eastAsia="Times New Roman" w:hAnsi="Times New Roman" w:cs="Times New Roman"/>
        </w:rPr>
      </w:pPr>
    </w:p>
    <w:p w14:paraId="6629D8D5" w14:textId="0F3B362B" w:rsidR="00091C35" w:rsidRPr="00091C35" w:rsidRDefault="00137306" w:rsidP="00091C35">
      <w:pPr>
        <w:rPr>
          <w:rFonts w:ascii="Times New Roman" w:eastAsia="Times New Roman" w:hAnsi="Times New Roman" w:cs="Times New Roman"/>
        </w:rPr>
      </w:pPr>
      <w:hyperlink r:id="rId21" w:history="1">
        <w:r w:rsidR="00091C35" w:rsidRPr="00760B5E">
          <w:rPr>
            <w:rStyle w:val="Hyperlink"/>
            <w:rFonts w:ascii="Arial" w:eastAsia="Times New Roman" w:hAnsi="Arial" w:cs="Arial"/>
            <w:sz w:val="22"/>
            <w:szCs w:val="22"/>
          </w:rPr>
          <w:t>SWE’s Award</w:t>
        </w:r>
      </w:hyperlink>
      <w:r w:rsidR="00091C35" w:rsidRPr="00091C35">
        <w:rPr>
          <w:rFonts w:ascii="Arial" w:eastAsia="Times New Roman" w:hAnsi="Arial" w:cs="Arial"/>
          <w:color w:val="000000"/>
          <w:sz w:val="22"/>
          <w:szCs w:val="22"/>
        </w:rPr>
        <w:t xml:space="preserve"> program is a notable opportunity for movers and shakers in the engineering industry. The program recognizes women engineers and technologists every year at a variety of levels. Consider </w:t>
      </w:r>
      <w:r w:rsidR="00760B5E">
        <w:rPr>
          <w:rFonts w:ascii="Arial" w:eastAsia="Times New Roman" w:hAnsi="Arial" w:cs="Arial"/>
          <w:color w:val="000000"/>
          <w:sz w:val="22"/>
          <w:szCs w:val="22"/>
        </w:rPr>
        <w:t xml:space="preserve">nominating someone </w:t>
      </w:r>
      <w:r w:rsidR="00091C35" w:rsidRPr="00091C35">
        <w:rPr>
          <w:rFonts w:ascii="Arial" w:eastAsia="Times New Roman" w:hAnsi="Arial" w:cs="Arial"/>
          <w:color w:val="000000"/>
          <w:sz w:val="22"/>
          <w:szCs w:val="22"/>
        </w:rPr>
        <w:t xml:space="preserve">for the Outstanding Collegiate Member Award when the award window opens. This will look great on </w:t>
      </w:r>
      <w:r w:rsidR="00760B5E">
        <w:rPr>
          <w:rFonts w:ascii="Arial" w:eastAsia="Times New Roman" w:hAnsi="Arial" w:cs="Arial"/>
          <w:color w:val="000000"/>
          <w:sz w:val="22"/>
          <w:szCs w:val="22"/>
        </w:rPr>
        <w:t>a</w:t>
      </w:r>
      <w:r w:rsidR="00760B5E" w:rsidRPr="00091C35">
        <w:rPr>
          <w:rFonts w:ascii="Arial" w:eastAsia="Times New Roman" w:hAnsi="Arial" w:cs="Arial"/>
          <w:color w:val="000000"/>
          <w:sz w:val="22"/>
          <w:szCs w:val="22"/>
        </w:rPr>
        <w:t xml:space="preserve"> </w:t>
      </w:r>
      <w:r w:rsidR="00091C35" w:rsidRPr="00091C35">
        <w:rPr>
          <w:rFonts w:ascii="Arial" w:eastAsia="Times New Roman" w:hAnsi="Arial" w:cs="Arial"/>
          <w:color w:val="000000"/>
          <w:sz w:val="22"/>
          <w:szCs w:val="22"/>
        </w:rPr>
        <w:t>resume!</w:t>
      </w:r>
    </w:p>
    <w:p w14:paraId="6E70598A" w14:textId="77777777" w:rsidR="00091C35" w:rsidRPr="00091C35" w:rsidRDefault="00091C35" w:rsidP="00091C35">
      <w:pPr>
        <w:rPr>
          <w:rFonts w:ascii="Times New Roman" w:eastAsia="Times New Roman" w:hAnsi="Times New Roman" w:cs="Times New Roman"/>
        </w:rPr>
      </w:pPr>
    </w:p>
    <w:p w14:paraId="6727EE21" w14:textId="0A84BE52" w:rsidR="00091C35" w:rsidRPr="00091C35" w:rsidRDefault="00091C35" w:rsidP="00091C35">
      <w:pPr>
        <w:rPr>
          <w:rFonts w:ascii="Times New Roman" w:eastAsia="Times New Roman" w:hAnsi="Times New Roman" w:cs="Times New Roman"/>
        </w:rPr>
      </w:pPr>
      <w:r w:rsidRPr="00091C35">
        <w:rPr>
          <w:rFonts w:ascii="Arial" w:eastAsia="Times New Roman" w:hAnsi="Arial" w:cs="Arial"/>
          <w:color w:val="000000"/>
          <w:sz w:val="22"/>
          <w:szCs w:val="22"/>
        </w:rPr>
        <w:t>SWE is an organization supporting women in engineering, but the non-profit has taken that a step deeper, recognizing that identities and a need for resources go beyond gender. SWE’s Affinity Groups are small groups within the organization where individuals share a common element of diversity and work collaboratively together. SWE has Affinity Groups for African Americans, Latinos, Native Americans,</w:t>
      </w:r>
      <w:r w:rsidR="00137306">
        <w:rPr>
          <w:rFonts w:ascii="Arial" w:eastAsia="Times New Roman" w:hAnsi="Arial" w:cs="Arial"/>
          <w:color w:val="000000"/>
          <w:sz w:val="22"/>
          <w:szCs w:val="22"/>
        </w:rPr>
        <w:t xml:space="preserve"> Asian Connections</w:t>
      </w:r>
      <w:r w:rsidRPr="00091C35">
        <w:rPr>
          <w:rFonts w:ascii="Arial" w:eastAsia="Times New Roman" w:hAnsi="Arial" w:cs="Arial"/>
          <w:color w:val="000000"/>
          <w:sz w:val="22"/>
          <w:szCs w:val="22"/>
        </w:rPr>
        <w:t xml:space="preserve"> LGBTQ and Allies, Global Women Engineers, Small Business Women Engineers, Women in Government</w:t>
      </w:r>
      <w:r w:rsidR="00137306">
        <w:rPr>
          <w:rFonts w:ascii="Arial" w:eastAsia="Times New Roman" w:hAnsi="Arial" w:cs="Arial"/>
          <w:color w:val="000000"/>
          <w:sz w:val="22"/>
          <w:szCs w:val="22"/>
        </w:rPr>
        <w:t xml:space="preserve">, </w:t>
      </w:r>
      <w:r w:rsidRPr="00091C35">
        <w:rPr>
          <w:rFonts w:ascii="Arial" w:eastAsia="Times New Roman" w:hAnsi="Arial" w:cs="Arial"/>
          <w:color w:val="000000"/>
          <w:sz w:val="22"/>
          <w:szCs w:val="22"/>
        </w:rPr>
        <w:t>Entrepreneurs</w:t>
      </w:r>
      <w:r w:rsidR="00137306">
        <w:rPr>
          <w:rFonts w:ascii="Arial" w:eastAsia="Times New Roman" w:hAnsi="Arial" w:cs="Arial"/>
          <w:color w:val="000000"/>
          <w:sz w:val="22"/>
          <w:szCs w:val="22"/>
        </w:rPr>
        <w:t>, and Senior Member Engagement</w:t>
      </w:r>
      <w:r w:rsidRPr="00091C35">
        <w:rPr>
          <w:rFonts w:ascii="Arial" w:eastAsia="Times New Roman" w:hAnsi="Arial" w:cs="Arial"/>
          <w:color w:val="000000"/>
          <w:sz w:val="22"/>
          <w:szCs w:val="22"/>
        </w:rPr>
        <w:t xml:space="preserve">. </w:t>
      </w:r>
      <w:hyperlink r:id="rId22" w:history="1">
        <w:r w:rsidRPr="00091C35">
          <w:rPr>
            <w:rFonts w:ascii="Arial" w:eastAsia="Times New Roman" w:hAnsi="Arial" w:cs="Arial"/>
            <w:color w:val="1155CC"/>
            <w:sz w:val="22"/>
            <w:szCs w:val="22"/>
            <w:u w:val="single"/>
          </w:rPr>
          <w:t>Learn more about each group and request to join a group you identify with here</w:t>
        </w:r>
      </w:hyperlink>
      <w:r w:rsidRPr="00091C35">
        <w:rPr>
          <w:rFonts w:ascii="Arial" w:eastAsia="Times New Roman" w:hAnsi="Arial" w:cs="Arial"/>
          <w:color w:val="000000"/>
          <w:sz w:val="22"/>
          <w:szCs w:val="22"/>
        </w:rPr>
        <w:t>.</w:t>
      </w:r>
    </w:p>
    <w:p w14:paraId="01E75084" w14:textId="77777777" w:rsidR="00091C35" w:rsidRPr="00091C35" w:rsidRDefault="00091C35" w:rsidP="00091C35">
      <w:pPr>
        <w:rPr>
          <w:rFonts w:ascii="Times New Roman" w:eastAsia="Times New Roman" w:hAnsi="Times New Roman" w:cs="Times New Roman"/>
        </w:rPr>
      </w:pPr>
    </w:p>
    <w:p w14:paraId="22089A57" w14:textId="77777777" w:rsidR="00091C35" w:rsidRPr="00091C35" w:rsidRDefault="00091C35" w:rsidP="00091C35">
      <w:pPr>
        <w:rPr>
          <w:rFonts w:ascii="Times New Roman" w:eastAsia="Times New Roman" w:hAnsi="Times New Roman" w:cs="Times New Roman"/>
        </w:rPr>
      </w:pPr>
      <w:r w:rsidRPr="00091C35">
        <w:rPr>
          <w:rFonts w:ascii="Arial" w:eastAsia="Times New Roman" w:hAnsi="Arial" w:cs="Arial"/>
          <w:color w:val="000000"/>
          <w:sz w:val="22"/>
          <w:szCs w:val="22"/>
        </w:rPr>
        <w:t xml:space="preserve">One of the many reasons that SWE members continue their journey with the organization is not just the connections they are able to make with other women engineers, but the personal skills they are able to gain as a member. SWE members attribute the organization as a catalyst in their growth and leadership development. Members of SWE have a unique advantage to practice leadership skills outside of the workplace in a non-threatening environment through </w:t>
      </w:r>
      <w:r w:rsidRPr="00091C35">
        <w:rPr>
          <w:rFonts w:ascii="Arial" w:eastAsia="Times New Roman" w:hAnsi="Arial" w:cs="Arial"/>
          <w:color w:val="000000"/>
          <w:sz w:val="22"/>
          <w:szCs w:val="22"/>
        </w:rPr>
        <w:lastRenderedPageBreak/>
        <w:t xml:space="preserve">holding leadership positions at the local and global level. These opportunities prepare you for experiences you will face in your careers and give you the confidence to approach leadership roles earlier than you may have otherwise. </w:t>
      </w:r>
    </w:p>
    <w:p w14:paraId="3F15D2E6" w14:textId="77777777" w:rsidR="00091C35" w:rsidRPr="00091C35" w:rsidRDefault="00091C35" w:rsidP="00091C35">
      <w:pPr>
        <w:rPr>
          <w:rFonts w:ascii="Times New Roman" w:eastAsia="Times New Roman" w:hAnsi="Times New Roman" w:cs="Times New Roman"/>
        </w:rPr>
      </w:pPr>
    </w:p>
    <w:p w14:paraId="4348A37C" w14:textId="77777777" w:rsidR="00091C35" w:rsidRPr="00091C35" w:rsidRDefault="00091C35" w:rsidP="00091C35">
      <w:pPr>
        <w:rPr>
          <w:rFonts w:ascii="Times New Roman" w:eastAsia="Times New Roman" w:hAnsi="Times New Roman" w:cs="Times New Roman"/>
        </w:rPr>
      </w:pPr>
      <w:r w:rsidRPr="00091C35">
        <w:rPr>
          <w:rFonts w:ascii="Arial" w:eastAsia="Times New Roman" w:hAnsi="Arial" w:cs="Arial"/>
          <w:color w:val="000000"/>
          <w:sz w:val="22"/>
          <w:szCs w:val="22"/>
        </w:rPr>
        <w:t xml:space="preserve">Through SWE membership, you can meet lifelong friends, connect with mentors and launch your career while being connected to the world’s largest network of women in engineering and their allies. Visit membership.swe.org to explore more about SWE and join or renew today! </w:t>
      </w:r>
    </w:p>
    <w:p w14:paraId="419E9F53" w14:textId="77777777" w:rsidR="00D84B3F" w:rsidRDefault="00D84B3F"/>
    <w:sectPr w:rsidR="00D84B3F" w:rsidSect="00A25014">
      <w:headerReference w:type="even" r:id="rId23"/>
      <w:headerReference w:type="default" r:id="rId24"/>
      <w:footerReference w:type="default" r:id="rId25"/>
      <w:headerReference w:type="first" r:id="rId26"/>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8495C" w14:textId="77777777" w:rsidR="00C72997" w:rsidRDefault="00C72997" w:rsidP="00136DAE">
      <w:r>
        <w:separator/>
      </w:r>
    </w:p>
  </w:endnote>
  <w:endnote w:type="continuationSeparator" w:id="0">
    <w:p w14:paraId="7595DD2C" w14:textId="77777777" w:rsidR="00C72997" w:rsidRDefault="00C72997" w:rsidP="0013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raphik">
    <w:altName w:val="Calibri"/>
    <w:panose1 w:val="00000000000000000000"/>
    <w:charset w:val="4D"/>
    <w:family w:val="swiss"/>
    <w:notTrueType/>
    <w:pitch w:val="variable"/>
    <w:sig w:usb0="00000007" w:usb1="00000000" w:usb2="00000000" w:usb3="00000000" w:csb0="00000093" w:csb1="00000000"/>
  </w:font>
  <w:font w:name="Graphik Semibold">
    <w:altName w:val="Calibri"/>
    <w:panose1 w:val="00000000000000000000"/>
    <w:charset w:val="4D"/>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39FA5" w14:textId="13EECF24" w:rsidR="00A166B2" w:rsidRDefault="00A166B2">
    <w:pPr>
      <w:pStyle w:val="Footer"/>
    </w:pPr>
    <w:r>
      <w:rPr>
        <w:noProof/>
      </w:rPr>
      <mc:AlternateContent>
        <mc:Choice Requires="wpg">
          <w:drawing>
            <wp:anchor distT="0" distB="0" distL="114300" distR="114300" simplePos="0" relativeHeight="251658240" behindDoc="0" locked="1" layoutInCell="1" allowOverlap="0" wp14:anchorId="4B8D5764" wp14:editId="4C054CED">
              <wp:simplePos x="0" y="0"/>
              <wp:positionH relativeFrom="column">
                <wp:posOffset>-440690</wp:posOffset>
              </wp:positionH>
              <wp:positionV relativeFrom="page">
                <wp:posOffset>9368790</wp:posOffset>
              </wp:positionV>
              <wp:extent cx="6931025" cy="393065"/>
              <wp:effectExtent l="0" t="0" r="3175" b="6985"/>
              <wp:wrapNone/>
              <wp:docPr id="1" name="Group 1"/>
              <wp:cNvGraphicFramePr/>
              <a:graphic xmlns:a="http://schemas.openxmlformats.org/drawingml/2006/main">
                <a:graphicData uri="http://schemas.microsoft.com/office/word/2010/wordprocessingGroup">
                  <wpg:wgp>
                    <wpg:cNvGrpSpPr/>
                    <wpg:grpSpPr>
                      <a:xfrm>
                        <a:off x="0" y="0"/>
                        <a:ext cx="6931025" cy="393065"/>
                        <a:chOff x="0" y="0"/>
                        <a:chExt cx="6931152" cy="393192"/>
                      </a:xfrm>
                    </wpg:grpSpPr>
                    <wps:wsp>
                      <wps:cNvPr id="2" name="Rectangle 2"/>
                      <wps:cNvSpPr/>
                      <wps:spPr>
                        <a:xfrm>
                          <a:off x="0" y="0"/>
                          <a:ext cx="6931152" cy="393192"/>
                        </a:xfrm>
                        <a:prstGeom prst="rect">
                          <a:avLst/>
                        </a:prstGeom>
                        <a:solidFill>
                          <a:srgbClr val="63B0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177800" y="0"/>
                          <a:ext cx="6642100" cy="393065"/>
                        </a:xfrm>
                        <a:prstGeom prst="rect">
                          <a:avLst/>
                        </a:prstGeom>
                        <a:noFill/>
                        <a:ln w="6350">
                          <a:noFill/>
                        </a:ln>
                      </wps:spPr>
                      <wps:txbx>
                        <w:txbxContent>
                          <w:p w14:paraId="31050B3B" w14:textId="3A331B91" w:rsidR="00A166B2" w:rsidRPr="00A25014" w:rsidRDefault="00A166B2" w:rsidP="00A166B2">
                            <w:pPr>
                              <w:jc w:val="center"/>
                              <w:rPr>
                                <w:rFonts w:ascii="Arial" w:hAnsi="Arial" w:cs="Arial"/>
                                <w:color w:val="FFFFFF" w:themeColor="background1"/>
                                <w:sz w:val="22"/>
                                <w:szCs w:val="22"/>
                              </w:rPr>
                            </w:pPr>
                            <w:r w:rsidRPr="00A25014">
                              <w:rPr>
                                <w:rFonts w:ascii="Arial" w:hAnsi="Arial" w:cs="Arial"/>
                                <w:color w:val="FFFFFF" w:themeColor="background1"/>
                                <w:sz w:val="22"/>
                                <w:szCs w:val="22"/>
                              </w:rPr>
                              <w:t>#MyJourney #MyCommunity #MySWE | membership.swe.org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8D5764" id="Group 1" o:spid="_x0000_s1026" style="position:absolute;margin-left:-34.7pt;margin-top:737.7pt;width:545.75pt;height:30.95pt;z-index:251658240;mso-position-vertical-relative:page;mso-width-relative:margin;mso-height-relative:margin" coordsize="69311,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oPgMAAHsJAAAOAAAAZHJzL2Uyb0RvYy54bWzsVktP3DAQvlfqf7B8L0l22aVEBMSjoEqI&#10;okLVs9dxHpJju7aXhP76zthJoJRWKpU4dQ9Z2/P+PPMlB0dDJ8mdsK7VqqDZTkqJUFyXraoL+uX2&#10;/N17SpxnqmRSK1HQe+Ho0eHbNwe9ycVCN1qWwhJwolzem4I23ps8SRxvRMfcjjZCgbDStmMetrZO&#10;Sst68N7JZJGm66TXtjRWc+EcnJ5FIT0M/qtKcP+pqpzwRBYUcvPhacNzg8/k8IDltWWmafmYBntB&#10;Fh1rFQSdXZ0xz8jWtr+46lputdOV3+G6S3RVtVyEGqCaLH1SzYXVWxNqqfO+NjNMAO0TnF7sll/d&#10;XVvSlnB3lCjWwRWFqCRDaHpT56BxYc2NubbjQR13WO1Q2Q7/oQ4yBFDvZ1DF4AmHw/X+MksXK0o4&#10;yJb7y3S9iqjzBq7mFzPefHhkmK0Ws2G2v0DDZAqbYHZzMr2BBnIPGLl/w+imYUYE6B0iMGIEyUSM&#10;PkNjMVVLQUJOGBy0ZpBc7gCvv0HoT4Wy3FjnL4TuCC4KaiF66DZ2d+l8xGRSwaBOy7Y8b6UMG1tv&#10;TqUldwxGYL08SU9ORhh/UpMKlZVGs+gRTwDjqZaw8vdSoJ5Un0UFbQP3uwiZhIEVcxzGuVA+i6KG&#10;lSKGX6Xwm6LjiKNFuNLgED1XEH/2PTqYNKOTyXfMctRHUxHmfTZO/5RYNJ4tQmSt/GzctUrb5xxI&#10;qGqMHPUnkCI0iNJGl/fQMFZHtnGGn7dwb5fM+WtmgV6AiIAy/Sd4VFL3BdXjipJG2+/PnaM+dDRI&#10;KemBrgrqvm2ZFZTIjwp6fT/b3UV+C5vd1d4CNvaxZPNYorbdqYZ2gJmH7MIS9b2clpXV3Vdg1mOM&#10;CiKmOMQuKPd22pz6SKPAzVwcHwc14DTD/KW6MRydI6rYl7fDV2bN2LweiOFKT/PF8ic9HHXRUunj&#10;rddVGxr8AdcRb5h15KdXGPrlNPS3SGkneiBL7ACMPc488QMcY8Xj+W+mP9vbew/9T54hyfXuIkPR&#10;zyQ5c91fU8A8yDirBFpsvVzFgZgl4PyZEffDZhir+N/Hr9XH4VUGb/hAhePXCH5CPN6Hvn/4Zjr8&#10;AQAA//8DAFBLAwQUAAYACAAAACEA8RXG/eQAAAAOAQAADwAAAGRycy9kb3ducmV2LnhtbEyPT0vD&#10;QBDF74LfYRnBW7v507QasymlqKci2AribZtMk9DsbMhuk/TbOz3p7Q3vx5v3svVkWjFg7xpLCsJ5&#10;AAKpsGVDlYKvw9vsCYTzmkrdWkIFV3Swzu/vMp2WdqRPHPa+EhxCLtUKau+7VEpX1Gi0m9sOib2T&#10;7Y32fPaVLHs9crhpZRQES2l0Q/yh1h1uayzO+4tR8D7qcROHr8PufNpefw7Jx/cuRKUeH6bNCwiP&#10;k/+D4Vafq0POnY72QqUTrYLZ8nnBKBuLVcLqhgRRFII4skriVQwyz+T/GfkvAAAA//8DAFBLAQIt&#10;ABQABgAIAAAAIQC2gziS/gAAAOEBAAATAAAAAAAAAAAAAAAAAAAAAABbQ29udGVudF9UeXBlc10u&#10;eG1sUEsBAi0AFAAGAAgAAAAhADj9If/WAAAAlAEAAAsAAAAAAAAAAAAAAAAALwEAAF9yZWxzLy5y&#10;ZWxzUEsBAi0AFAAGAAgAAAAhAP5BZmg+AwAAewkAAA4AAAAAAAAAAAAAAAAALgIAAGRycy9lMm9E&#10;b2MueG1sUEsBAi0AFAAGAAgAAAAhAPEVxv3kAAAADgEAAA8AAAAAAAAAAAAAAAAAmAUAAGRycy9k&#10;b3ducmV2LnhtbFBLBQYAAAAABAAEAPMAAACpBgAAAAA=&#10;" o:allowoverlap="f">
              <v:rect id="Rectangle 2" o:spid="_x0000_s1027" style="position:absolute;width:69311;height:3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c+0wwAAANoAAAAPAAAAZHJzL2Rvd25yZXYueG1sRI/BasMw&#10;EETvgf6D2EJviVyThuBGMcU0xCWH0LQfsFhby8RaGUuO7b+vCoUch5l5w+zyybbiRr1vHCt4XiUg&#10;iCunG64VfH8dllsQPiBrbB2Tgpk85PuHxQ4z7Ub+pNsl1CJC2GeowITQZVL6ypBFv3IdcfR+XG8x&#10;RNnXUvc4RrhtZZokG2mx4bhgsKPCUHW9DFZBGc6FGa6nj0P5ks7ObpNhfXxX6ulxensFEWgK9/B/&#10;u9QKUvi7Em+A3P8CAAD//wMAUEsBAi0AFAAGAAgAAAAhANvh9svuAAAAhQEAABMAAAAAAAAAAAAA&#10;AAAAAAAAAFtDb250ZW50X1R5cGVzXS54bWxQSwECLQAUAAYACAAAACEAWvQsW78AAAAVAQAACwAA&#10;AAAAAAAAAAAAAAAfAQAAX3JlbHMvLnJlbHNQSwECLQAUAAYACAAAACEA1PHPtMMAAADaAAAADwAA&#10;AAAAAAAAAAAAAAAHAgAAZHJzL2Rvd25yZXYueG1sUEsFBgAAAAADAAMAtwAAAPcCAAAAAA==&#10;" fillcolor="#63b0bb" stroked="f" strokeweight="1pt"/>
              <v:shapetype id="_x0000_t202" coordsize="21600,21600" o:spt="202" path="m,l,21600r21600,l21600,xe">
                <v:stroke joinstyle="miter"/>
                <v:path gradientshapeok="t" o:connecttype="rect"/>
              </v:shapetype>
              <v:shape id="Text Box 3" o:spid="_x0000_s1028" type="#_x0000_t202" style="position:absolute;left:1778;width:66421;height:3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HUnxAAAANoAAAAPAAAAZHJzL2Rvd25yZXYueG1sRI9PawIx&#10;FMTvBb9DeIKXoln/0MrWKEUQ9rAXbSn09ti8bhY3L9skruu3N4WCx2FmfsNsdoNtRU8+NI4VzGcZ&#10;COLK6YZrBZ8fh+kaRIjIGlvHpOBGAXbb0dMGc+2ufKT+FGuRIBxyVGBi7HIpQ2XIYpi5jjh5P85b&#10;jEn6WmqP1wS3rVxk2Yu02HBaMNjR3lB1Pl2sgv6rWOljb6J/3pdFVpzL39fvUqnJeHh/AxFpiI/w&#10;f7vQCpbwdyXdALm9AwAA//8DAFBLAQItABQABgAIAAAAIQDb4fbL7gAAAIUBAAATAAAAAAAAAAAA&#10;AAAAAAAAAABbQ29udGVudF9UeXBlc10ueG1sUEsBAi0AFAAGAAgAAAAhAFr0LFu/AAAAFQEAAAsA&#10;AAAAAAAAAAAAAAAAHwEAAF9yZWxzLy5yZWxzUEsBAi0AFAAGAAgAAAAhAHTMdSfEAAAA2gAAAA8A&#10;AAAAAAAAAAAAAAAABwIAAGRycy9kb3ducmV2LnhtbFBLBQYAAAAAAwADALcAAAD4AgAAAAA=&#10;" filled="f" stroked="f" strokeweight=".5pt">
                <v:textbox>
                  <w:txbxContent>
                    <w:p w14:paraId="31050B3B" w14:textId="3A331B91" w:rsidR="00A166B2" w:rsidRPr="00A25014" w:rsidRDefault="00A166B2" w:rsidP="00A166B2">
                      <w:pPr>
                        <w:jc w:val="center"/>
                        <w:rPr>
                          <w:rFonts w:ascii="Arial" w:hAnsi="Arial" w:cs="Arial"/>
                          <w:color w:val="FFFFFF" w:themeColor="background1"/>
                          <w:sz w:val="22"/>
                          <w:szCs w:val="22"/>
                        </w:rPr>
                      </w:pPr>
                      <w:r w:rsidRPr="00A25014">
                        <w:rPr>
                          <w:rFonts w:ascii="Arial" w:hAnsi="Arial" w:cs="Arial"/>
                          <w:color w:val="FFFFFF" w:themeColor="background1"/>
                          <w:sz w:val="22"/>
                          <w:szCs w:val="22"/>
                        </w:rPr>
                        <w:t>#MyJourney #MyCommunity #MySWE | membership.swe.org</w:t>
                      </w:r>
                    </w:p>
                  </w:txbxContent>
                </v:textbox>
              </v:shape>
              <w10:wrap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7BBA2" w14:textId="77777777" w:rsidR="00C72997" w:rsidRDefault="00C72997" w:rsidP="00136DAE">
      <w:r>
        <w:separator/>
      </w:r>
    </w:p>
  </w:footnote>
  <w:footnote w:type="continuationSeparator" w:id="0">
    <w:p w14:paraId="5562CF0E" w14:textId="77777777" w:rsidR="00C72997" w:rsidRDefault="00C72997" w:rsidP="00136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02972" w14:textId="77777777" w:rsidR="00136DAE" w:rsidRDefault="00137306">
    <w:pPr>
      <w:pStyle w:val="Header"/>
    </w:pPr>
    <w:r>
      <w:rPr>
        <w:noProof/>
      </w:rPr>
      <w:pict w14:anchorId="23D46B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0556598" o:spid="_x0000_s2049" type="#_x0000_t75" alt="/Users/lauramortier/Documents/Laura's Files/DJG Clients/SWE/19-SWE-041 My Journey Campaign Letterhead/19-SWE-041 My Journey Letterhead-Page 1.jpg" style="position:absolute;margin-left:0;margin-top:0;width:637.5pt;height:825pt;z-index:-251657216;mso-wrap-edited:f;mso-width-percent:0;mso-height-percent:0;mso-position-horizontal:center;mso-position-horizontal-relative:margin;mso-position-vertical:center;mso-position-vertical-relative:margin;mso-width-percent:0;mso-height-percent:0" o:allowincell="f">
          <v:imagedata r:id="rId1" o:title="19-SWE-041 My Journey Letterhead-Page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AD6A6" w14:textId="77777777" w:rsidR="00136DAE" w:rsidRDefault="00136DAE" w:rsidP="00136DA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415BE" w14:textId="33E61D39" w:rsidR="00136DAE" w:rsidRDefault="001601C4" w:rsidP="001601C4">
    <w:pPr>
      <w:pStyle w:val="Header"/>
      <w:jc w:val="right"/>
    </w:pPr>
    <w:r>
      <w:rPr>
        <w:noProof/>
      </w:rPr>
      <w:drawing>
        <wp:anchor distT="0" distB="0" distL="114300" distR="114300" simplePos="0" relativeHeight="251657216" behindDoc="0" locked="0" layoutInCell="1" allowOverlap="1" wp14:anchorId="02EAB480" wp14:editId="624D2EEB">
          <wp:simplePos x="0" y="0"/>
          <wp:positionH relativeFrom="column">
            <wp:posOffset>5083175</wp:posOffset>
          </wp:positionH>
          <wp:positionV relativeFrom="paragraph">
            <wp:posOffset>0</wp:posOffset>
          </wp:positionV>
          <wp:extent cx="1278890" cy="127000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Journey-Lockup-with Gear.png"/>
                  <pic:cNvPicPr/>
                </pic:nvPicPr>
                <pic:blipFill>
                  <a:blip r:embed="rId1">
                    <a:extLst>
                      <a:ext uri="{28A0092B-C50C-407E-A947-70E740481C1C}">
                        <a14:useLocalDpi xmlns:a14="http://schemas.microsoft.com/office/drawing/2010/main" val="0"/>
                      </a:ext>
                    </a:extLst>
                  </a:blip>
                  <a:stretch>
                    <a:fillRect/>
                  </a:stretch>
                </pic:blipFill>
                <pic:spPr>
                  <a:xfrm>
                    <a:off x="0" y="0"/>
                    <a:ext cx="1278890" cy="1270000"/>
                  </a:xfrm>
                  <a:prstGeom prst="rect">
                    <a:avLst/>
                  </a:prstGeom>
                </pic:spPr>
              </pic:pic>
            </a:graphicData>
          </a:graphic>
          <wp14:sizeRelH relativeFrom="page">
            <wp14:pctWidth>0</wp14:pctWidth>
          </wp14:sizeRelH>
          <wp14:sizeRelV relativeFrom="page">
            <wp14:pctHeight>0</wp14:pctHeight>
          </wp14:sizeRelV>
        </wp:anchor>
      </w:drawing>
    </w:r>
    <w:r w:rsidR="001F4721">
      <w:rPr>
        <w:noProof/>
      </w:rPr>
      <mc:AlternateContent>
        <mc:Choice Requires="wpg">
          <w:drawing>
            <wp:anchor distT="0" distB="0" distL="114300" distR="114300" simplePos="0" relativeHeight="251656192" behindDoc="0" locked="1" layoutInCell="1" allowOverlap="0" wp14:anchorId="7AD749C8" wp14:editId="61F3D1DE">
              <wp:simplePos x="0" y="0"/>
              <wp:positionH relativeFrom="column">
                <wp:posOffset>-457200</wp:posOffset>
              </wp:positionH>
              <wp:positionV relativeFrom="page">
                <wp:posOffset>9372600</wp:posOffset>
              </wp:positionV>
              <wp:extent cx="6931025" cy="393065"/>
              <wp:effectExtent l="0" t="0" r="3175" b="635"/>
              <wp:wrapNone/>
              <wp:docPr id="35" name="Group 35"/>
              <wp:cNvGraphicFramePr/>
              <a:graphic xmlns:a="http://schemas.openxmlformats.org/drawingml/2006/main">
                <a:graphicData uri="http://schemas.microsoft.com/office/word/2010/wordprocessingGroup">
                  <wpg:wgp>
                    <wpg:cNvGrpSpPr/>
                    <wpg:grpSpPr>
                      <a:xfrm>
                        <a:off x="0" y="0"/>
                        <a:ext cx="6931025" cy="393065"/>
                        <a:chOff x="0" y="0"/>
                        <a:chExt cx="6931152" cy="393192"/>
                      </a:xfrm>
                    </wpg:grpSpPr>
                    <wps:wsp>
                      <wps:cNvPr id="36" name="Rectangle 36"/>
                      <wps:cNvSpPr/>
                      <wps:spPr>
                        <a:xfrm>
                          <a:off x="0" y="0"/>
                          <a:ext cx="6931152" cy="393192"/>
                        </a:xfrm>
                        <a:prstGeom prst="rect">
                          <a:avLst/>
                        </a:prstGeom>
                        <a:solidFill>
                          <a:srgbClr val="63B0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177800" y="0"/>
                          <a:ext cx="6642100" cy="393065"/>
                        </a:xfrm>
                        <a:prstGeom prst="rect">
                          <a:avLst/>
                        </a:prstGeom>
                        <a:noFill/>
                        <a:ln w="6350">
                          <a:noFill/>
                        </a:ln>
                      </wps:spPr>
                      <wps:txbx>
                        <w:txbxContent>
                          <w:p w14:paraId="7F2D3E0C" w14:textId="69A10057" w:rsidR="001F4721" w:rsidRPr="00A25014" w:rsidRDefault="001F4721" w:rsidP="001F4721">
                            <w:pPr>
                              <w:jc w:val="center"/>
                              <w:rPr>
                                <w:rFonts w:ascii="Arial" w:hAnsi="Arial" w:cs="Arial"/>
                                <w:color w:val="FFFFFF" w:themeColor="background1"/>
                                <w:sz w:val="22"/>
                                <w:szCs w:val="22"/>
                              </w:rPr>
                            </w:pPr>
                            <w:r w:rsidRPr="00A25014">
                              <w:rPr>
                                <w:rFonts w:ascii="Arial" w:hAnsi="Arial" w:cs="Arial"/>
                                <w:color w:val="FFFFFF" w:themeColor="background1"/>
                                <w:sz w:val="22"/>
                                <w:szCs w:val="22"/>
                              </w:rPr>
                              <w:t>#MyJourney #MyCommunity #MySWE | membership.swe.org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D749C8" id="Group 35" o:spid="_x0000_s1029" style="position:absolute;left:0;text-align:left;margin-left:-36pt;margin-top:738pt;width:545.75pt;height:30.95pt;z-index:251656192;mso-position-vertical-relative:page;mso-width-relative:margin;mso-height-relative:margin" coordsize="69311,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HJQQMAAIgJAAAOAAAAZHJzL2Uyb0RvYy54bWzsVltP2zAUfp+0/2D5fSTplUakqGUDTUKA&#10;gIln13EukmN7tkvCfv2OnQulVEgwiaf1IbV97p/P+ZKT06bi6JFpU0qR4OgoxIgJKtNS5An+dX/+&#10;7RgjY4lICZeCJfiJGXy6/PrlpFYxG8lC8pRpBE6EiWuV4MJaFQeBoQWriDmSigkQZlJXxMJW50Gq&#10;SQ3eKx6MwnAW1FKnSkvKjIHT760QL73/LGPUXmeZYRbxBENu1j+1f27cM1iekDjXRBUl7dIgH8ii&#10;IqWAoIOr78QStNXlK1dVSbU0MrNHVFaBzLKSMl8DVBOFe9VcaLlVvpY8rnM1wATQ7uH0Ybf06vFG&#10;ozJN8HiKkSAV3JEPi2AP4NQqj0HnQqs7daO7g7zduXqbTFfuHypBjYf1aYCVNRZROJwtxlE4AvcU&#10;ZOPFOJx51ySmBVzOKzNa/NgxjKajwTBajFxOQR82cNkNydQKWsg8o2T+DaW7gijmwTcOgR6lWY/S&#10;LfQWETlnaDxrkfJ6A0wmNoDYezB6q1QSK23sBZMVcosEawjvO448XhrbotKruKBG8jI9Lzn3G51v&#10;zrhGjwTGYDZeh+t1B+QLNS6cspDOrPXoTgDlvha/sk+cOT0ublkGrQM3PPKZ+KFlQxxCKRM2akUF&#10;SVkbfhrCr4/uxtxZ+Ev1Dp3nDOIPvjsHvWbrpPfdZtnpO1PmZ34wDt9KrDUeLHxkKexgXJVC6kMO&#10;OFTVRW71e5BaaBxKG5k+Qcto2TKOUfS8hHu7JMbeEA0UA2QEtGmv4ZFxWSdYdiuMCqn/HDp3+tDT&#10;IMWoBspKsPm9JZphxH8K6PZFNJk4jvObyXQ+go3elWx2JWJbnUlohwgIWlG/dPqW98tMy+oB2HXl&#10;ooKICAqxE0yt7jdntqVS4GfKViuvBrymiL0Ud4o65w5V15f3zQPRqmteC9RwJfsJI/FeD7e6zlLI&#10;1dbKrPQN/oxrhzdMu2Oozxj7eT/2947V1rJB4/ne1CPbwLmrGXrDT8rh+Y/m82OYAHSAKGeTUeRE&#10;L4ly4Lt3k8Awym5aETTZbDxtR2KQgPMDQ26bTePfCkMx/xv6sxrav9Xgde85sfs0cd8Tu3s/AM8f&#10;UMu/AAAA//8DAFBLAwQUAAYACAAAACEAE0XqROMAAAAOAQAADwAAAGRycy9kb3ducmV2LnhtbEyP&#10;QW+CQBCF7036HzbTpDdd0CJKWYwxbU+mSbWJ6W2FEYjsLGFXwH/f8dTe3uS9vPleuh5NI3rsXG1J&#10;QTgNQCDltqipVPB9eJ8sQTivqdCNJVRwQwfr7PEh1UlhB/rCfu9LwSXkEq2g8r5NpHR5hUa7qW2R&#10;2DvbzmjPZ1fKotMDl5tGzoJgIY2uiT9UusVthfllfzUKPgY9bObhW7+7nLe3n0P0edyFqNTz07h5&#10;BeFx9H9huOMzOmTMdLJXKpxoFEziGW/xbLzEC1b3SBCuIhAnVtE8XoHMUvl/RvYLAAD//wMAUEsB&#10;Ai0AFAAGAAgAAAAhALaDOJL+AAAA4QEAABMAAAAAAAAAAAAAAAAAAAAAAFtDb250ZW50X1R5cGVz&#10;XS54bWxQSwECLQAUAAYACAAAACEAOP0h/9YAAACUAQAACwAAAAAAAAAAAAAAAAAvAQAAX3JlbHMv&#10;LnJlbHNQSwECLQAUAAYACAAAACEA1QDByUEDAACICQAADgAAAAAAAAAAAAAAAAAuAgAAZHJzL2Uy&#10;b0RvYy54bWxQSwECLQAUAAYACAAAACEAE0XqROMAAAAOAQAADwAAAAAAAAAAAAAAAACbBQAAZHJz&#10;L2Rvd25yZXYueG1sUEsFBgAAAAAEAAQA8wAAAKsGAAAAAA==&#10;" o:allowoverlap="f">
              <v:rect id="Rectangle 36" o:spid="_x0000_s1030" style="position:absolute;width:69311;height:3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oxwwAAANsAAAAPAAAAZHJzL2Rvd25yZXYueG1sRI/disIw&#10;FITvhX2HcBb2TtPVVaQaZRFlK16IPw9waI5NsTkpTar17TeC4OUwM98w82VnK3GjxpeOFXwPEhDE&#10;udMlFwrOp01/CsIHZI2VY1LwIA/LxUdvjql2dz7Q7RgKESHsU1RgQqhTKX1uyKIfuJo4ehfXWAxR&#10;NoXUDd4j3FZymCQTabHkuGCwppWh/HpsrYIs7Femve62m2w8fDg7Tdqfv7VSX5/d7wxEoC68w692&#10;phWMJvD8En+AXPwDAAD//wMAUEsBAi0AFAAGAAgAAAAhANvh9svuAAAAhQEAABMAAAAAAAAAAAAA&#10;AAAAAAAAAFtDb250ZW50X1R5cGVzXS54bWxQSwECLQAUAAYACAAAACEAWvQsW78AAAAVAQAACwAA&#10;AAAAAAAAAAAAAAAfAQAAX3JlbHMvLnJlbHNQSwECLQAUAAYACAAAACEA6j2aMcMAAADbAAAADwAA&#10;AAAAAAAAAAAAAAAHAgAAZHJzL2Rvd25yZXYueG1sUEsFBgAAAAADAAMAtwAAAPcCAAAAAA==&#10;" fillcolor="#63b0bb" stroked="f" strokeweight="1pt"/>
              <v:shapetype id="_x0000_t202" coordsize="21600,21600" o:spt="202" path="m,l,21600r21600,l21600,xe">
                <v:stroke joinstyle="miter"/>
                <v:path gradientshapeok="t" o:connecttype="rect"/>
              </v:shapetype>
              <v:shape id="Text Box 37" o:spid="_x0000_s1031" type="#_x0000_t202" style="position:absolute;left:1778;width:66421;height:3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yhxQAAANsAAAAPAAAAZHJzL2Rvd25yZXYueG1sRI9PawIx&#10;FMTvBb9DeIKXUrO1RcvWKCIIe9iLfxC8PTavm8XNy5qk6/rtm0Khx2FmfsMs14NtRU8+NI4VvE4z&#10;EMSV0w3XCk7H3csHiBCRNbaOScGDAqxXo6cl5trdeU/9IdYiQTjkqMDE2OVShsqQxTB1HXHyvpy3&#10;GJP0tdQe7wluWznLsrm02HBaMNjR1lB1PXxbBf25eNf73kT/vC2LrLiWt8WlVGoyHjafICIN8T/8&#10;1y60grcF/H5JP0CufgAAAP//AwBQSwECLQAUAAYACAAAACEA2+H2y+4AAACFAQAAEwAAAAAAAAAA&#10;AAAAAAAAAAAAW0NvbnRlbnRfVHlwZXNdLnhtbFBLAQItABQABgAIAAAAIQBa9CxbvwAAABUBAAAL&#10;AAAAAAAAAAAAAAAAAB8BAABfcmVscy8ucmVsc1BLAQItABQABgAIAAAAIQDVseyhxQAAANsAAAAP&#10;AAAAAAAAAAAAAAAAAAcCAABkcnMvZG93bnJldi54bWxQSwUGAAAAAAMAAwC3AAAA+QIAAAAA&#10;" filled="f" stroked="f" strokeweight=".5pt">
                <v:textbox>
                  <w:txbxContent>
                    <w:p w14:paraId="7F2D3E0C" w14:textId="69A10057" w:rsidR="001F4721" w:rsidRPr="00A25014" w:rsidRDefault="001F4721" w:rsidP="001F4721">
                      <w:pPr>
                        <w:jc w:val="center"/>
                        <w:rPr>
                          <w:rFonts w:ascii="Arial" w:hAnsi="Arial" w:cs="Arial"/>
                          <w:color w:val="FFFFFF" w:themeColor="background1"/>
                          <w:sz w:val="22"/>
                          <w:szCs w:val="22"/>
                        </w:rPr>
                      </w:pPr>
                      <w:r w:rsidRPr="00A25014">
                        <w:rPr>
                          <w:rFonts w:ascii="Arial" w:hAnsi="Arial" w:cs="Arial"/>
                          <w:color w:val="FFFFFF" w:themeColor="background1"/>
                          <w:sz w:val="22"/>
                          <w:szCs w:val="22"/>
                        </w:rPr>
                        <w:t>#MyJourney #MyCommunity #MySWE | membership.swe.org</w:t>
                      </w:r>
                    </w:p>
                  </w:txbxContent>
                </v:textbox>
              </v:shap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6217F"/>
    <w:multiLevelType w:val="hybridMultilevel"/>
    <w:tmpl w:val="C864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D19C8"/>
    <w:multiLevelType w:val="multilevel"/>
    <w:tmpl w:val="83E2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F5F81"/>
    <w:multiLevelType w:val="multilevel"/>
    <w:tmpl w:val="0409001D"/>
    <w:styleLink w:val="Bullets"/>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8DD01E0"/>
    <w:multiLevelType w:val="multilevel"/>
    <w:tmpl w:val="55FC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B44B9D"/>
    <w:multiLevelType w:val="hybridMultilevel"/>
    <w:tmpl w:val="EC566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AE"/>
    <w:rsid w:val="00091C35"/>
    <w:rsid w:val="000B7C16"/>
    <w:rsid w:val="000C48FE"/>
    <w:rsid w:val="00136DAE"/>
    <w:rsid w:val="00137306"/>
    <w:rsid w:val="001601C4"/>
    <w:rsid w:val="001F4721"/>
    <w:rsid w:val="00205DAE"/>
    <w:rsid w:val="003064EE"/>
    <w:rsid w:val="00322F9F"/>
    <w:rsid w:val="003F2CB8"/>
    <w:rsid w:val="00456792"/>
    <w:rsid w:val="00461BFE"/>
    <w:rsid w:val="00496ED0"/>
    <w:rsid w:val="004C4152"/>
    <w:rsid w:val="00543C1E"/>
    <w:rsid w:val="00585903"/>
    <w:rsid w:val="005A78C2"/>
    <w:rsid w:val="005A7F51"/>
    <w:rsid w:val="005B6F3E"/>
    <w:rsid w:val="00684CCC"/>
    <w:rsid w:val="006B58C0"/>
    <w:rsid w:val="006E0EF7"/>
    <w:rsid w:val="006E40C5"/>
    <w:rsid w:val="00760B5E"/>
    <w:rsid w:val="00776834"/>
    <w:rsid w:val="007C5E48"/>
    <w:rsid w:val="00861ED2"/>
    <w:rsid w:val="00A166B2"/>
    <w:rsid w:val="00A224DC"/>
    <w:rsid w:val="00A25014"/>
    <w:rsid w:val="00A31E64"/>
    <w:rsid w:val="00B260E8"/>
    <w:rsid w:val="00B9454E"/>
    <w:rsid w:val="00BC374F"/>
    <w:rsid w:val="00BD3BE1"/>
    <w:rsid w:val="00C1149B"/>
    <w:rsid w:val="00C14BEC"/>
    <w:rsid w:val="00C72997"/>
    <w:rsid w:val="00CB6C6A"/>
    <w:rsid w:val="00D84B3F"/>
    <w:rsid w:val="00E36E60"/>
    <w:rsid w:val="00E42DBA"/>
    <w:rsid w:val="00E46E89"/>
    <w:rsid w:val="00E51DC9"/>
    <w:rsid w:val="00F07A7A"/>
    <w:rsid w:val="00F81FF7"/>
    <w:rsid w:val="00FD1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4BB1E4"/>
  <w14:defaultImageDpi w14:val="32767"/>
  <w15:chartTrackingRefBased/>
  <w15:docId w15:val="{EDD0A3DD-7AF1-C148-8487-FBAFD653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s">
    <w:name w:val="Headers"/>
    <w:basedOn w:val="Normal"/>
    <w:autoRedefine/>
    <w:qFormat/>
    <w:rsid w:val="00A31E64"/>
    <w:rPr>
      <w:rFonts w:ascii="Graphik" w:hAnsi="Graphik"/>
      <w:b/>
      <w:color w:val="AB0634"/>
      <w:sz w:val="28"/>
    </w:rPr>
  </w:style>
  <w:style w:type="paragraph" w:customStyle="1" w:styleId="Subheads">
    <w:name w:val="Subheads"/>
    <w:basedOn w:val="Normal"/>
    <w:qFormat/>
    <w:rsid w:val="00A31E64"/>
    <w:pPr>
      <w:spacing w:line="276" w:lineRule="auto"/>
    </w:pPr>
    <w:rPr>
      <w:rFonts w:ascii="Graphik Semibold" w:hAnsi="Graphik Semibold"/>
      <w:color w:val="79CFD1"/>
      <w:sz w:val="22"/>
      <w:u w:val="single"/>
    </w:rPr>
  </w:style>
  <w:style w:type="paragraph" w:customStyle="1" w:styleId="Body">
    <w:name w:val="Body"/>
    <w:basedOn w:val="Normal"/>
    <w:qFormat/>
    <w:rsid w:val="007C5E48"/>
    <w:rPr>
      <w:rFonts w:ascii="Arial" w:eastAsia="Times New Roman" w:hAnsi="Arial" w:cs="Arial"/>
    </w:rPr>
  </w:style>
  <w:style w:type="character" w:customStyle="1" w:styleId="HeadingRed">
    <w:name w:val="Heading Red"/>
    <w:basedOn w:val="DefaultParagraphFont"/>
    <w:uiPriority w:val="1"/>
    <w:qFormat/>
    <w:rsid w:val="007C5E48"/>
    <w:rPr>
      <w:rFonts w:ascii="Arial" w:hAnsi="Arial" w:cs="Arial"/>
      <w:b/>
      <w:color w:val="9B4755"/>
      <w:sz w:val="32"/>
      <w:szCs w:val="32"/>
    </w:rPr>
  </w:style>
  <w:style w:type="character" w:customStyle="1" w:styleId="HeadingGray">
    <w:name w:val="Heading Gray"/>
    <w:basedOn w:val="DefaultParagraphFont"/>
    <w:uiPriority w:val="1"/>
    <w:qFormat/>
    <w:rsid w:val="007C5E48"/>
    <w:rPr>
      <w:rFonts w:ascii="Arial" w:hAnsi="Arial" w:cs="Arial"/>
      <w:b/>
      <w:color w:val="545759"/>
      <w:sz w:val="32"/>
      <w:szCs w:val="32"/>
    </w:rPr>
  </w:style>
  <w:style w:type="numbering" w:customStyle="1" w:styleId="Bullets">
    <w:name w:val="Bullets"/>
    <w:basedOn w:val="NoList"/>
    <w:uiPriority w:val="99"/>
    <w:rsid w:val="007C5E48"/>
    <w:pPr>
      <w:numPr>
        <w:numId w:val="1"/>
      </w:numPr>
    </w:pPr>
  </w:style>
  <w:style w:type="paragraph" w:styleId="Header">
    <w:name w:val="header"/>
    <w:basedOn w:val="Normal"/>
    <w:link w:val="HeaderChar"/>
    <w:uiPriority w:val="99"/>
    <w:unhideWhenUsed/>
    <w:rsid w:val="00136DAE"/>
    <w:pPr>
      <w:tabs>
        <w:tab w:val="center" w:pos="4680"/>
        <w:tab w:val="right" w:pos="9360"/>
      </w:tabs>
    </w:pPr>
  </w:style>
  <w:style w:type="character" w:customStyle="1" w:styleId="HeaderChar">
    <w:name w:val="Header Char"/>
    <w:basedOn w:val="DefaultParagraphFont"/>
    <w:link w:val="Header"/>
    <w:uiPriority w:val="99"/>
    <w:rsid w:val="00136DAE"/>
  </w:style>
  <w:style w:type="paragraph" w:styleId="Footer">
    <w:name w:val="footer"/>
    <w:basedOn w:val="Normal"/>
    <w:link w:val="FooterChar"/>
    <w:uiPriority w:val="99"/>
    <w:unhideWhenUsed/>
    <w:rsid w:val="00136DAE"/>
    <w:pPr>
      <w:tabs>
        <w:tab w:val="center" w:pos="4680"/>
        <w:tab w:val="right" w:pos="9360"/>
      </w:tabs>
    </w:pPr>
  </w:style>
  <w:style w:type="character" w:customStyle="1" w:styleId="FooterChar">
    <w:name w:val="Footer Char"/>
    <w:basedOn w:val="DefaultParagraphFont"/>
    <w:link w:val="Footer"/>
    <w:uiPriority w:val="99"/>
    <w:rsid w:val="00136DAE"/>
  </w:style>
  <w:style w:type="paragraph" w:styleId="BalloonText">
    <w:name w:val="Balloon Text"/>
    <w:basedOn w:val="Normal"/>
    <w:link w:val="BalloonTextChar"/>
    <w:uiPriority w:val="99"/>
    <w:semiHidden/>
    <w:unhideWhenUsed/>
    <w:rsid w:val="00136D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6DAE"/>
    <w:rPr>
      <w:rFonts w:ascii="Times New Roman" w:hAnsi="Times New Roman" w:cs="Times New Roman"/>
      <w:sz w:val="18"/>
      <w:szCs w:val="18"/>
    </w:rPr>
  </w:style>
  <w:style w:type="paragraph" w:styleId="NormalWeb">
    <w:name w:val="Normal (Web)"/>
    <w:basedOn w:val="Normal"/>
    <w:uiPriority w:val="99"/>
    <w:semiHidden/>
    <w:unhideWhenUsed/>
    <w:rsid w:val="004567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56792"/>
    <w:rPr>
      <w:color w:val="0000FF"/>
      <w:u w:val="single"/>
    </w:rPr>
  </w:style>
  <w:style w:type="paragraph" w:styleId="ListParagraph">
    <w:name w:val="List Paragraph"/>
    <w:basedOn w:val="Normal"/>
    <w:uiPriority w:val="34"/>
    <w:qFormat/>
    <w:rsid w:val="003064EE"/>
    <w:pPr>
      <w:ind w:left="720"/>
      <w:contextualSpacing/>
    </w:pPr>
  </w:style>
  <w:style w:type="character" w:styleId="UnresolvedMention">
    <w:name w:val="Unresolved Mention"/>
    <w:basedOn w:val="DefaultParagraphFont"/>
    <w:uiPriority w:val="99"/>
    <w:rsid w:val="00C14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67786">
      <w:bodyDiv w:val="1"/>
      <w:marLeft w:val="0"/>
      <w:marRight w:val="0"/>
      <w:marTop w:val="0"/>
      <w:marBottom w:val="0"/>
      <w:divBdr>
        <w:top w:val="none" w:sz="0" w:space="0" w:color="auto"/>
        <w:left w:val="none" w:sz="0" w:space="0" w:color="auto"/>
        <w:bottom w:val="none" w:sz="0" w:space="0" w:color="auto"/>
        <w:right w:val="none" w:sz="0" w:space="0" w:color="auto"/>
      </w:divBdr>
    </w:div>
    <w:div w:id="539393390">
      <w:bodyDiv w:val="1"/>
      <w:marLeft w:val="0"/>
      <w:marRight w:val="0"/>
      <w:marTop w:val="0"/>
      <w:marBottom w:val="0"/>
      <w:divBdr>
        <w:top w:val="none" w:sz="0" w:space="0" w:color="auto"/>
        <w:left w:val="none" w:sz="0" w:space="0" w:color="auto"/>
        <w:bottom w:val="none" w:sz="0" w:space="0" w:color="auto"/>
        <w:right w:val="none" w:sz="0" w:space="0" w:color="auto"/>
      </w:divBdr>
    </w:div>
    <w:div w:id="1225725085">
      <w:bodyDiv w:val="1"/>
      <w:marLeft w:val="0"/>
      <w:marRight w:val="0"/>
      <w:marTop w:val="0"/>
      <w:marBottom w:val="0"/>
      <w:divBdr>
        <w:top w:val="none" w:sz="0" w:space="0" w:color="auto"/>
        <w:left w:val="none" w:sz="0" w:space="0" w:color="auto"/>
        <w:bottom w:val="none" w:sz="0" w:space="0" w:color="auto"/>
        <w:right w:val="none" w:sz="0" w:space="0" w:color="auto"/>
      </w:divBdr>
    </w:div>
    <w:div w:id="1416394183">
      <w:bodyDiv w:val="1"/>
      <w:marLeft w:val="0"/>
      <w:marRight w:val="0"/>
      <w:marTop w:val="0"/>
      <w:marBottom w:val="0"/>
      <w:divBdr>
        <w:top w:val="none" w:sz="0" w:space="0" w:color="auto"/>
        <w:left w:val="none" w:sz="0" w:space="0" w:color="auto"/>
        <w:bottom w:val="none" w:sz="0" w:space="0" w:color="auto"/>
        <w:right w:val="none" w:sz="0" w:space="0" w:color="auto"/>
      </w:divBdr>
    </w:div>
    <w:div w:id="1449928316">
      <w:bodyDiv w:val="1"/>
      <w:marLeft w:val="0"/>
      <w:marRight w:val="0"/>
      <w:marTop w:val="0"/>
      <w:marBottom w:val="0"/>
      <w:divBdr>
        <w:top w:val="none" w:sz="0" w:space="0" w:color="auto"/>
        <w:left w:val="none" w:sz="0" w:space="0" w:color="auto"/>
        <w:bottom w:val="none" w:sz="0" w:space="0" w:color="auto"/>
        <w:right w:val="none" w:sz="0" w:space="0" w:color="auto"/>
      </w:divBdr>
    </w:div>
    <w:div w:id="1976718862">
      <w:bodyDiv w:val="1"/>
      <w:marLeft w:val="0"/>
      <w:marRight w:val="0"/>
      <w:marTop w:val="0"/>
      <w:marBottom w:val="0"/>
      <w:divBdr>
        <w:top w:val="none" w:sz="0" w:space="0" w:color="auto"/>
        <w:left w:val="none" w:sz="0" w:space="0" w:color="auto"/>
        <w:bottom w:val="none" w:sz="0" w:space="0" w:color="auto"/>
        <w:right w:val="none" w:sz="0" w:space="0" w:color="auto"/>
      </w:divBdr>
    </w:div>
    <w:div w:id="2093969374">
      <w:bodyDiv w:val="1"/>
      <w:marLeft w:val="0"/>
      <w:marRight w:val="0"/>
      <w:marTop w:val="0"/>
      <w:marBottom w:val="0"/>
      <w:divBdr>
        <w:top w:val="none" w:sz="0" w:space="0" w:color="auto"/>
        <w:left w:val="none" w:sz="0" w:space="0" w:color="auto"/>
        <w:bottom w:val="none" w:sz="0" w:space="0" w:color="auto"/>
        <w:right w:val="none" w:sz="0" w:space="0" w:color="auto"/>
      </w:divBdr>
    </w:div>
    <w:div w:id="213806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e.org/" TargetMode="External"/><Relationship Id="rId13" Type="http://schemas.openxmlformats.org/officeDocument/2006/relationships/hyperlink" Target="https://advancelearning.swe.org/pages/MyProfile_CourseDetails.aspx?source=catalog&amp;contentid=9a792fb1-0008-4986-8408-b952f4ea1c8c" TargetMode="External"/><Relationship Id="rId18" Type="http://schemas.openxmlformats.org/officeDocument/2006/relationships/hyperlink" Target="https://alltogether.swe.or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swe.org/awards/" TargetMode="External"/><Relationship Id="rId7" Type="http://schemas.openxmlformats.org/officeDocument/2006/relationships/endnotes" Target="endnotes.xml"/><Relationship Id="rId12" Type="http://schemas.openxmlformats.org/officeDocument/2006/relationships/hyperlink" Target="https://advancelearning.swe.org/Pages/Catalog/TitleCatalog.aspx" TargetMode="External"/><Relationship Id="rId17" Type="http://schemas.openxmlformats.org/officeDocument/2006/relationships/hyperlink" Target="https://swe.org/about-swe/swe-magazin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elocal.swe.org/" TargetMode="External"/><Relationship Id="rId20" Type="http://schemas.openxmlformats.org/officeDocument/2006/relationships/hyperlink" Target="https://research.sw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eers.swe.or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e20.swe.or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swe.org/scholarships/" TargetMode="External"/><Relationship Id="rId19" Type="http://schemas.openxmlformats.org/officeDocument/2006/relationships/hyperlink" Target="https://soundcloud.com/swepodcasts" TargetMode="External"/><Relationship Id="rId4" Type="http://schemas.openxmlformats.org/officeDocument/2006/relationships/settings" Target="settings.xml"/><Relationship Id="rId9" Type="http://schemas.openxmlformats.org/officeDocument/2006/relationships/hyperlink" Target="https://swe.org/scholarships/" TargetMode="External"/><Relationship Id="rId14" Type="http://schemas.openxmlformats.org/officeDocument/2006/relationships/hyperlink" Target="https://advancelearning.swe.org/pages/MyProfile_CourseDetails.aspx?source=catalog&amp;contentid=c7552a9e-166f-4c08-a5e8-60963bfd8271" TargetMode="External"/><Relationship Id="rId22" Type="http://schemas.openxmlformats.org/officeDocument/2006/relationships/hyperlink" Target="https://support.swe.org/support/solutions/articles/35000111481-how-to-access-swe-affinity-group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A8291-3962-4826-87E6-C171C6EFB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Mortier</dc:creator>
  <cp:keywords/>
  <dc:description/>
  <cp:lastModifiedBy>Angelica Beresheim</cp:lastModifiedBy>
  <cp:revision>5</cp:revision>
  <cp:lastPrinted>2019-03-26T21:05:00Z</cp:lastPrinted>
  <dcterms:created xsi:type="dcterms:W3CDTF">2019-05-07T21:14:00Z</dcterms:created>
  <dcterms:modified xsi:type="dcterms:W3CDTF">2020-04-20T15:46:00Z</dcterms:modified>
</cp:coreProperties>
</file>