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DF163D" w14:textId="68F39B10" w:rsidR="00AA290B" w:rsidRDefault="00AA290B" w:rsidP="00AA290B">
      <w:pPr>
        <w:pStyle w:val="Title"/>
      </w:pPr>
    </w:p>
    <w:p w14:paraId="6490A2E1" w14:textId="77777777" w:rsidR="00B305EA" w:rsidRPr="00B305EA" w:rsidRDefault="00B305EA" w:rsidP="00B305EA"/>
    <w:p w14:paraId="02233597" w14:textId="7AC935D8" w:rsidR="00B305EA" w:rsidRDefault="00B305EA" w:rsidP="00B305EA"/>
    <w:p w14:paraId="1423A12C" w14:textId="79412AD5" w:rsidR="00B305EA" w:rsidRDefault="00B305EA" w:rsidP="00B305EA"/>
    <w:p w14:paraId="541536DF" w14:textId="77777777" w:rsidR="00B305EA" w:rsidRPr="00B305EA" w:rsidRDefault="00B305EA" w:rsidP="00B305EA"/>
    <w:p w14:paraId="3464D7A9" w14:textId="77777777" w:rsidR="00AA290B" w:rsidRDefault="00AA290B" w:rsidP="00AA290B">
      <w:pPr>
        <w:pStyle w:val="Title"/>
      </w:pPr>
    </w:p>
    <w:p w14:paraId="1BB23C66" w14:textId="77777777" w:rsidR="00AA290B" w:rsidRDefault="002E6796" w:rsidP="00AA290B">
      <w:pPr>
        <w:pStyle w:val="Title"/>
      </w:pPr>
      <w:r>
        <w:rPr>
          <w:noProof/>
        </w:rPr>
        <w:drawing>
          <wp:inline distT="0" distB="0" distL="0" distR="0" wp14:anchorId="28CF80D7" wp14:editId="3B8E7818">
            <wp:extent cx="3818255" cy="1060450"/>
            <wp:effectExtent l="0" t="0" r="0" b="6350"/>
            <wp:docPr id="1" name="Picture 1" descr="C:\Users\adrianne.cooper\Documents\SWE\SWE NEXT LOGO PM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adrianne.cooper\Documents\SWE\SWE NEXT LOGO PMS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8255" cy="1060450"/>
                    </a:xfrm>
                    <a:prstGeom prst="rect">
                      <a:avLst/>
                    </a:prstGeom>
                    <a:noFill/>
                    <a:ln>
                      <a:noFill/>
                    </a:ln>
                  </pic:spPr>
                </pic:pic>
              </a:graphicData>
            </a:graphic>
          </wp:inline>
        </w:drawing>
      </w:r>
    </w:p>
    <w:p w14:paraId="1FC3CBE8" w14:textId="77777777" w:rsidR="00AA290B" w:rsidRDefault="00AA290B" w:rsidP="00AA290B">
      <w:pPr>
        <w:pStyle w:val="Title"/>
      </w:pPr>
    </w:p>
    <w:p w14:paraId="35723542" w14:textId="77777777" w:rsidR="00453985" w:rsidRPr="002E6796" w:rsidRDefault="00AA290B" w:rsidP="00AA290B">
      <w:pPr>
        <w:pStyle w:val="Title"/>
        <w:rPr>
          <w:color w:val="5A5377" w:themeColor="accent1"/>
          <w:sz w:val="36"/>
        </w:rPr>
      </w:pPr>
      <w:r w:rsidRPr="002E6796">
        <w:rPr>
          <w:color w:val="5A5377" w:themeColor="accent1"/>
          <w:sz w:val="36"/>
        </w:rPr>
        <w:t>SWE Member Guide to SWENext!</w:t>
      </w:r>
    </w:p>
    <w:p w14:paraId="08502473" w14:textId="6DFF7B9B" w:rsidR="00526F84" w:rsidRPr="00105935" w:rsidRDefault="00526F84" w:rsidP="00526F84">
      <w:pPr>
        <w:pStyle w:val="Subtitle"/>
        <w:jc w:val="center"/>
        <w:rPr>
          <w:i w:val="0"/>
          <w:iCs w:val="0"/>
          <w:color w:val="57C8E7" w:themeColor="accent2"/>
          <w:sz w:val="40"/>
        </w:rPr>
      </w:pPr>
      <w:r w:rsidRPr="00105935">
        <w:rPr>
          <w:rStyle w:val="SubtleEmphasis"/>
          <w:color w:val="57C8E7" w:themeColor="accent2"/>
          <w:sz w:val="40"/>
        </w:rPr>
        <w:t>Version 1.0</w:t>
      </w:r>
    </w:p>
    <w:p w14:paraId="262C7F62" w14:textId="77777777" w:rsidR="00AA290B" w:rsidRDefault="00AA290B" w:rsidP="00AA290B">
      <w:pPr>
        <w:sectPr w:rsidR="00AA290B" w:rsidSect="002E6796">
          <w:headerReference w:type="default" r:id="rId9"/>
          <w:footerReference w:type="default" r:id="rId10"/>
          <w:pgSz w:w="12240" w:h="15840"/>
          <w:pgMar w:top="1440" w:right="1440" w:bottom="1440" w:left="1440" w:header="720" w:footer="720" w:gutter="0"/>
          <w:cols w:space="720"/>
          <w:titlePg/>
          <w:docGrid w:linePitch="360"/>
        </w:sectPr>
      </w:pPr>
    </w:p>
    <w:p w14:paraId="141F9969" w14:textId="77777777" w:rsidR="00AA290B" w:rsidRPr="00203B2F" w:rsidRDefault="00AA290B" w:rsidP="00203B2F">
      <w:pPr>
        <w:pStyle w:val="Heading1"/>
      </w:pPr>
      <w:r w:rsidRPr="00203B2F">
        <w:lastRenderedPageBreak/>
        <w:t xml:space="preserve">What is SWENext? </w:t>
      </w:r>
    </w:p>
    <w:p w14:paraId="1B4D1D93" w14:textId="15357D31" w:rsidR="00AA290B" w:rsidRDefault="00AA290B" w:rsidP="00AA290B">
      <w:r>
        <w:t xml:space="preserve">SWENext is a program for pre-college aged </w:t>
      </w:r>
      <w:r w:rsidR="00105935">
        <w:t>students</w:t>
      </w:r>
      <w:r>
        <w:t xml:space="preserve"> who want to be a part of SWE. The cost to join is free. There are also memberships for families and educators to provide access to resources and information. SWENext is in the growing stages and will be developing over the next several years. Currently, SWENext provides scholarship information, awards, at-home engineering activities, SWENext Club resources, mentoring, and more. </w:t>
      </w:r>
    </w:p>
    <w:p w14:paraId="78744E5D" w14:textId="77777777" w:rsidR="00AA290B" w:rsidRDefault="00AA290B" w:rsidP="00203B2F">
      <w:pPr>
        <w:pStyle w:val="Heading1"/>
      </w:pPr>
      <w:r>
        <w:t>Who can join SWENext?</w:t>
      </w:r>
    </w:p>
    <w:p w14:paraId="20EF4E4F" w14:textId="35A92E48" w:rsidR="00AA290B" w:rsidRDefault="00105935" w:rsidP="00AA290B">
      <w:r>
        <w:t>Students</w:t>
      </w:r>
      <w:r w:rsidR="00AA290B">
        <w:t xml:space="preserve"> ages 13-18 can join anytime. </w:t>
      </w:r>
      <w:r>
        <w:t>Students</w:t>
      </w:r>
      <w:bookmarkStart w:id="0" w:name="_GoBack"/>
      <w:bookmarkEnd w:id="0"/>
      <w:r w:rsidR="00AA290B">
        <w:t xml:space="preserve"> under 13 require a parent or guardian’s contact to join. Families, educ</w:t>
      </w:r>
      <w:r w:rsidR="00C35AD3">
        <w:t>ators, and SWE members can join</w:t>
      </w:r>
      <w:r w:rsidR="00AA290B">
        <w:t xml:space="preserve"> the SWENext mailing list to get more information. </w:t>
      </w:r>
    </w:p>
    <w:p w14:paraId="179BDE61" w14:textId="77777777" w:rsidR="00AA290B" w:rsidRDefault="00AA290B" w:rsidP="00203B2F">
      <w:pPr>
        <w:pStyle w:val="Heading1"/>
      </w:pPr>
      <w:r>
        <w:t xml:space="preserve">What can SWE Members Do?  </w:t>
      </w:r>
    </w:p>
    <w:p w14:paraId="51AEF31F" w14:textId="77777777" w:rsidR="00AA290B" w:rsidRPr="00203B2F" w:rsidRDefault="002E5684" w:rsidP="00203B2F">
      <w:pPr>
        <w:pStyle w:val="Heading2"/>
      </w:pPr>
      <w:r w:rsidRPr="00203B2F">
        <w:t>Promote SWENext</w:t>
      </w:r>
    </w:p>
    <w:p w14:paraId="3FB1DBD5" w14:textId="1DE5C7EE" w:rsidR="002E5684" w:rsidRDefault="002E5684" w:rsidP="002E5684">
      <w:pPr>
        <w:ind w:left="720"/>
      </w:pPr>
      <w:r w:rsidRPr="002E5684">
        <w:rPr>
          <w:i/>
        </w:rPr>
        <w:t>SWENext Flyer:</w:t>
      </w:r>
      <w:r>
        <w:t xml:space="preserve"> SWE has created a SWENext flyer. The flyer can be found from the main SWENext page. There are several versions of the flyer that can be used. The first is a </w:t>
      </w:r>
      <w:r w:rsidR="00FE45B3">
        <w:t>full-page</w:t>
      </w:r>
      <w:r>
        <w:t xml:space="preserve"> flyer that you are welcome to use for displays, handouts, or to provide schools to hang in popular areas or hand out to the girls. This flyer is full color and contains pictures. The second version is called the “mini version”. This version was intended to be used as handouts at events like Science Fairs, a SWE booths, and at outreach events. The download provides four </w:t>
      </w:r>
      <w:r w:rsidR="0059694A">
        <w:t>versions</w:t>
      </w:r>
      <w:r>
        <w:t xml:space="preserve"> of the mini flyer: </w:t>
      </w:r>
    </w:p>
    <w:p w14:paraId="254B3F9D" w14:textId="77777777" w:rsidR="00F31086" w:rsidRPr="00203B2F" w:rsidRDefault="00F31086" w:rsidP="00203B2F">
      <w:pPr>
        <w:pStyle w:val="Caption"/>
      </w:pPr>
      <w:r w:rsidRPr="00203B2F">
        <w:t xml:space="preserve">Table </w:t>
      </w:r>
      <w:fldSimple w:instr=" SEQ Table \* ARABIC ">
        <w:r w:rsidRPr="00203B2F">
          <w:t>1</w:t>
        </w:r>
      </w:fldSimple>
      <w:r w:rsidRPr="00203B2F">
        <w:t xml:space="preserve"> SWENext Handout Mini Flyers</w:t>
      </w:r>
    </w:p>
    <w:tbl>
      <w:tblPr>
        <w:tblStyle w:val="TableGrid"/>
        <w:tblW w:w="0" w:type="auto"/>
        <w:tblInd w:w="720" w:type="dxa"/>
        <w:tblLook w:val="04A0" w:firstRow="1" w:lastRow="0" w:firstColumn="1" w:lastColumn="0" w:noHBand="0" w:noVBand="1"/>
      </w:tblPr>
      <w:tblGrid>
        <w:gridCol w:w="2917"/>
        <w:gridCol w:w="2857"/>
        <w:gridCol w:w="3082"/>
      </w:tblGrid>
      <w:tr w:rsidR="002021B4" w:rsidRPr="002021B4" w14:paraId="25EF3DF2" w14:textId="77777777" w:rsidTr="008A127A">
        <w:tc>
          <w:tcPr>
            <w:tcW w:w="2917" w:type="dxa"/>
          </w:tcPr>
          <w:p w14:paraId="52D43D94" w14:textId="77777777" w:rsidR="002E5684" w:rsidRPr="002021B4" w:rsidRDefault="002021B4" w:rsidP="002E5684">
            <w:pPr>
              <w:pStyle w:val="ListParagraph"/>
              <w:ind w:left="360"/>
              <w:rPr>
                <w:b/>
              </w:rPr>
            </w:pPr>
            <w:r w:rsidRPr="002021B4">
              <w:rPr>
                <w:b/>
              </w:rPr>
              <w:t>File Name</w:t>
            </w:r>
          </w:p>
        </w:tc>
        <w:tc>
          <w:tcPr>
            <w:tcW w:w="2857" w:type="dxa"/>
          </w:tcPr>
          <w:p w14:paraId="334B44E9" w14:textId="77777777" w:rsidR="002E5684" w:rsidRPr="002021B4" w:rsidRDefault="002021B4" w:rsidP="002E5684">
            <w:pPr>
              <w:rPr>
                <w:b/>
              </w:rPr>
            </w:pPr>
            <w:r w:rsidRPr="002021B4">
              <w:rPr>
                <w:b/>
              </w:rPr>
              <w:t>Description</w:t>
            </w:r>
          </w:p>
        </w:tc>
        <w:tc>
          <w:tcPr>
            <w:tcW w:w="3082" w:type="dxa"/>
          </w:tcPr>
          <w:p w14:paraId="699F78EE" w14:textId="77777777" w:rsidR="002E5684" w:rsidRPr="002021B4" w:rsidRDefault="002E5684" w:rsidP="002E5684">
            <w:pPr>
              <w:rPr>
                <w:b/>
              </w:rPr>
            </w:pPr>
            <w:r w:rsidRPr="002021B4">
              <w:rPr>
                <w:b/>
              </w:rPr>
              <w:t>Preview</w:t>
            </w:r>
            <w:r w:rsidR="001E4C68">
              <w:rPr>
                <w:b/>
              </w:rPr>
              <w:t xml:space="preserve"> and file</w:t>
            </w:r>
            <w:r w:rsidR="003F13E2">
              <w:rPr>
                <w:b/>
              </w:rPr>
              <w:t>*</w:t>
            </w:r>
          </w:p>
        </w:tc>
      </w:tr>
      <w:tr w:rsidR="008A127A" w14:paraId="59330D48" w14:textId="77777777" w:rsidTr="008A127A">
        <w:tc>
          <w:tcPr>
            <w:tcW w:w="2917" w:type="dxa"/>
          </w:tcPr>
          <w:p w14:paraId="66282D93" w14:textId="77777777" w:rsidR="008A127A" w:rsidRDefault="008A127A" w:rsidP="008D74C8">
            <w:r w:rsidRPr="00013A4F">
              <w:t>16-SWE-011 SWE NEXT flyer half and quarter page color 2_3_16CP</w:t>
            </w:r>
            <w:r>
              <w:t>.pdf</w:t>
            </w:r>
          </w:p>
        </w:tc>
        <w:tc>
          <w:tcPr>
            <w:tcW w:w="2857" w:type="dxa"/>
          </w:tcPr>
          <w:p w14:paraId="2E69573D" w14:textId="77777777" w:rsidR="008A127A" w:rsidRPr="002021B4" w:rsidRDefault="008A127A" w:rsidP="008D74C8">
            <w:r>
              <w:t>Color</w:t>
            </w:r>
            <w:r w:rsidRPr="002021B4">
              <w:t xml:space="preserve"> version with choice of 2 per page or 4 per page </w:t>
            </w:r>
          </w:p>
          <w:p w14:paraId="1A449C26" w14:textId="77777777" w:rsidR="008A127A" w:rsidRDefault="008A127A" w:rsidP="008D74C8"/>
        </w:tc>
        <w:tc>
          <w:tcPr>
            <w:tcW w:w="3082" w:type="dxa"/>
          </w:tcPr>
          <w:p w14:paraId="5527213D" w14:textId="4CF0782D" w:rsidR="00B305EA" w:rsidRDefault="008A127A" w:rsidP="008D74C8">
            <w:r>
              <w:object w:dxaOrig="9180" w:dyaOrig="11880" w14:anchorId="63A20F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75pt;height:153pt" o:ole="">
                  <v:imagedata r:id="rId11" o:title=""/>
                </v:shape>
                <o:OLEObject Type="Embed" ProgID="Acrobat.Document.11" ShapeID="_x0000_i1025" DrawAspect="Content" ObjectID="_1560330070" r:id="rId12"/>
              </w:object>
            </w:r>
          </w:p>
          <w:p w14:paraId="2FEB3316" w14:textId="77777777" w:rsidR="00B305EA" w:rsidRPr="00B305EA" w:rsidRDefault="00B305EA" w:rsidP="00B305EA"/>
          <w:p w14:paraId="403F41A5" w14:textId="14F1B6A5" w:rsidR="00B305EA" w:rsidRDefault="00B305EA" w:rsidP="00B305EA"/>
          <w:p w14:paraId="17F8A0ED" w14:textId="77777777" w:rsidR="008A127A" w:rsidRPr="00B305EA" w:rsidRDefault="008A127A" w:rsidP="00B305EA">
            <w:pPr>
              <w:ind w:firstLine="720"/>
            </w:pPr>
          </w:p>
        </w:tc>
      </w:tr>
      <w:tr w:rsidR="008A127A" w14:paraId="7D5A193F" w14:textId="77777777" w:rsidTr="008A127A">
        <w:tc>
          <w:tcPr>
            <w:tcW w:w="2917" w:type="dxa"/>
          </w:tcPr>
          <w:p w14:paraId="1691611F" w14:textId="77777777" w:rsidR="008A127A" w:rsidRDefault="008A127A" w:rsidP="008D74C8">
            <w:r w:rsidRPr="003F13E2">
              <w:lastRenderedPageBreak/>
              <w:t>16-SWE-011 SWE NEXT flyer half and quarter page color 2_3_16CP</w:t>
            </w:r>
            <w:r>
              <w:t>.pdf</w:t>
            </w:r>
          </w:p>
        </w:tc>
        <w:tc>
          <w:tcPr>
            <w:tcW w:w="2857" w:type="dxa"/>
          </w:tcPr>
          <w:p w14:paraId="62478D32" w14:textId="77777777" w:rsidR="008A127A" w:rsidRPr="002021B4" w:rsidRDefault="008A127A" w:rsidP="008D74C8">
            <w:r>
              <w:t xml:space="preserve">Printer friendly color version: </w:t>
            </w:r>
            <w:r w:rsidRPr="002021B4">
              <w:t xml:space="preserve">with choice of 2 per page or 4 per page </w:t>
            </w:r>
            <w:r>
              <w:t xml:space="preserve">and NO pictures </w:t>
            </w:r>
          </w:p>
          <w:p w14:paraId="6E009413" w14:textId="77777777" w:rsidR="008A127A" w:rsidRDefault="008A127A" w:rsidP="008D74C8"/>
        </w:tc>
        <w:tc>
          <w:tcPr>
            <w:tcW w:w="3082" w:type="dxa"/>
          </w:tcPr>
          <w:p w14:paraId="273D7FBC" w14:textId="77777777" w:rsidR="008A127A" w:rsidRDefault="008A127A" w:rsidP="008D74C8">
            <w:r>
              <w:object w:dxaOrig="9180" w:dyaOrig="11880" w14:anchorId="5B2E199A">
                <v:shape id="_x0000_i1026" type="#_x0000_t75" style="width:116.25pt;height:150.75pt" o:ole="">
                  <v:imagedata r:id="rId13" o:title=""/>
                </v:shape>
                <o:OLEObject Type="Embed" ProgID="Acrobat.Document.11" ShapeID="_x0000_i1026" DrawAspect="Content" ObjectID="_1560330071" r:id="rId14"/>
              </w:object>
            </w:r>
          </w:p>
        </w:tc>
      </w:tr>
      <w:tr w:rsidR="002021B4" w14:paraId="0ABCF6A7" w14:textId="77777777" w:rsidTr="008A127A">
        <w:tc>
          <w:tcPr>
            <w:tcW w:w="2917" w:type="dxa"/>
          </w:tcPr>
          <w:p w14:paraId="048790CF" w14:textId="77777777" w:rsidR="002E5684" w:rsidRDefault="002021B4" w:rsidP="002021B4">
            <w:r w:rsidRPr="002021B4">
              <w:t>16-SWE-011 SWE NEXT flyer half and quarter page bw 2_3_16CP</w:t>
            </w:r>
            <w:r>
              <w:t>.pdf</w:t>
            </w:r>
          </w:p>
        </w:tc>
        <w:tc>
          <w:tcPr>
            <w:tcW w:w="2857" w:type="dxa"/>
          </w:tcPr>
          <w:p w14:paraId="5FCAFFAF" w14:textId="77777777" w:rsidR="002021B4" w:rsidRPr="002021B4" w:rsidRDefault="002021B4" w:rsidP="002021B4">
            <w:r w:rsidRPr="002021B4">
              <w:t xml:space="preserve">Black and white version with choice of 2 per page or 4 per page </w:t>
            </w:r>
          </w:p>
          <w:p w14:paraId="09BFB60B" w14:textId="77777777" w:rsidR="002E5684" w:rsidRDefault="002E5684" w:rsidP="002E5684"/>
        </w:tc>
        <w:tc>
          <w:tcPr>
            <w:tcW w:w="3082" w:type="dxa"/>
          </w:tcPr>
          <w:p w14:paraId="1AB772D4" w14:textId="77777777" w:rsidR="002E5684" w:rsidRDefault="00017392" w:rsidP="002E5684">
            <w:r>
              <w:object w:dxaOrig="9180" w:dyaOrig="11880" w14:anchorId="12990F60">
                <v:shape id="_x0000_i1027" type="#_x0000_t75" style="width:118.5pt;height:153pt" o:ole="">
                  <v:imagedata r:id="rId15" o:title=""/>
                </v:shape>
                <o:OLEObject Type="Embed" ProgID="Acrobat.Document.11" ShapeID="_x0000_i1027" DrawAspect="Content" ObjectID="_1560330072" r:id="rId16"/>
              </w:object>
            </w:r>
          </w:p>
        </w:tc>
      </w:tr>
      <w:tr w:rsidR="002021B4" w14:paraId="07A6797D" w14:textId="77777777" w:rsidTr="008A127A">
        <w:tc>
          <w:tcPr>
            <w:tcW w:w="2917" w:type="dxa"/>
          </w:tcPr>
          <w:p w14:paraId="0E4F0AA9" w14:textId="77777777" w:rsidR="002E5684" w:rsidRDefault="002021B4" w:rsidP="002E5684">
            <w:r w:rsidRPr="002021B4">
              <w:t>16-SWE-011 SWE NEXT flyer half and quarter page bw NO images 2_11_16CP</w:t>
            </w:r>
            <w:r>
              <w:t>.pdf</w:t>
            </w:r>
          </w:p>
        </w:tc>
        <w:tc>
          <w:tcPr>
            <w:tcW w:w="2857" w:type="dxa"/>
          </w:tcPr>
          <w:p w14:paraId="0958AC65" w14:textId="77777777" w:rsidR="002021B4" w:rsidRPr="002021B4" w:rsidRDefault="002021B4" w:rsidP="002021B4">
            <w:r>
              <w:t xml:space="preserve">Printer friendly version: </w:t>
            </w:r>
            <w:r w:rsidRPr="002021B4">
              <w:t xml:space="preserve">Black and white version with choice of 2 per page or 4 per page </w:t>
            </w:r>
            <w:r>
              <w:t xml:space="preserve">and NO pictures </w:t>
            </w:r>
          </w:p>
          <w:p w14:paraId="29DA5E9B" w14:textId="77777777" w:rsidR="002E5684" w:rsidRDefault="002E5684" w:rsidP="002E5684"/>
        </w:tc>
        <w:tc>
          <w:tcPr>
            <w:tcW w:w="3082" w:type="dxa"/>
          </w:tcPr>
          <w:p w14:paraId="396C37D3" w14:textId="77777777" w:rsidR="002E5684" w:rsidRDefault="003F13E2" w:rsidP="002E5684">
            <w:r>
              <w:object w:dxaOrig="9180" w:dyaOrig="11880" w14:anchorId="14EF94F8">
                <v:shape id="_x0000_i1028" type="#_x0000_t75" style="width:119.25pt;height:154.5pt" o:ole="">
                  <v:imagedata r:id="rId17" o:title=""/>
                </v:shape>
                <o:OLEObject Type="Embed" ProgID="Acrobat.Document.11" ShapeID="_x0000_i1028" DrawAspect="Content" ObjectID="_1560330073" r:id="rId18"/>
              </w:object>
            </w:r>
          </w:p>
        </w:tc>
      </w:tr>
    </w:tbl>
    <w:p w14:paraId="188F701A" w14:textId="77777777" w:rsidR="002E5684" w:rsidRDefault="003F13E2" w:rsidP="002E5684">
      <w:pPr>
        <w:ind w:left="720"/>
      </w:pPr>
      <w:r>
        <w:t xml:space="preserve">*Previews are for preview only and not intended to be used as flyers, please </w:t>
      </w:r>
      <w:r w:rsidR="001E4C68">
        <w:t xml:space="preserve">double click on the preview image to open the embedded file or </w:t>
      </w:r>
      <w:r>
        <w:t xml:space="preserve">visit swenext.swe.org to download the </w:t>
      </w:r>
      <w:r w:rsidR="001E4C68">
        <w:t>files</w:t>
      </w:r>
      <w:r>
        <w:t xml:space="preserve">. </w:t>
      </w:r>
    </w:p>
    <w:p w14:paraId="51CC580E" w14:textId="77777777" w:rsidR="002E5684" w:rsidRDefault="002E5684" w:rsidP="00203B2F">
      <w:pPr>
        <w:pStyle w:val="Heading2"/>
      </w:pPr>
      <w:r>
        <w:t>Outreach Events</w:t>
      </w:r>
    </w:p>
    <w:p w14:paraId="275AFD49" w14:textId="77777777" w:rsidR="009B78CF" w:rsidRDefault="009B78CF" w:rsidP="009B78CF">
      <w:pPr>
        <w:ind w:left="720"/>
      </w:pPr>
      <w:r>
        <w:t>One of the biggest impacts SWE members can have on SWENexter is to host outreach events and now SWE can help make them an even bigger success by allowing SWE members to advertise events to SWENexters in their area! To advertise your event to SWENexters do the following:</w:t>
      </w:r>
    </w:p>
    <w:p w14:paraId="68B39815" w14:textId="26AFE9F4" w:rsidR="009B78CF" w:rsidRDefault="00771D9F" w:rsidP="00771D9F">
      <w:pPr>
        <w:pStyle w:val="ListParagraph"/>
        <w:numPr>
          <w:ilvl w:val="0"/>
          <w:numId w:val="3"/>
        </w:numPr>
      </w:pPr>
      <w:r>
        <w:lastRenderedPageBreak/>
        <w:t xml:space="preserve">Visit the following link under K-12 </w:t>
      </w:r>
      <w:r w:rsidR="008F6A37">
        <w:t>Outreach -</w:t>
      </w:r>
      <w:r>
        <w:t xml:space="preserve"> &gt; SWE Member Resources and fill out the form: </w:t>
      </w:r>
      <w:r w:rsidRPr="00771D9F">
        <w:t>http://societyofwomenengineers.swe.org/page/5147-swenext-events</w:t>
      </w:r>
    </w:p>
    <w:p w14:paraId="4CDE512B" w14:textId="77777777" w:rsidR="009B78CF" w:rsidRDefault="009B78CF" w:rsidP="009B78CF">
      <w:pPr>
        <w:pStyle w:val="ListParagraph"/>
        <w:numPr>
          <w:ilvl w:val="0"/>
          <w:numId w:val="3"/>
        </w:numPr>
      </w:pPr>
      <w:r>
        <w:t xml:space="preserve">SWENexters within the provided area will receive information about your event. </w:t>
      </w:r>
    </w:p>
    <w:p w14:paraId="07DCBBE9" w14:textId="77777777" w:rsidR="00196158" w:rsidRDefault="00196158" w:rsidP="00196158">
      <w:pPr>
        <w:ind w:left="720"/>
      </w:pPr>
      <w:r>
        <w:t xml:space="preserve">Tip: Want to know if SWENext worked as an advertising means? Add a field on your registration form of where they heard about the event. Consider offering a discounted rate to SWENexters if your event has a fee and provide the code in the email to SWENexters. </w:t>
      </w:r>
    </w:p>
    <w:p w14:paraId="3A219297" w14:textId="77777777" w:rsidR="002E5684" w:rsidRDefault="002E5684" w:rsidP="00203B2F">
      <w:pPr>
        <w:pStyle w:val="Heading2"/>
      </w:pPr>
      <w:r>
        <w:t>SWENext Clubs</w:t>
      </w:r>
    </w:p>
    <w:p w14:paraId="3501867E" w14:textId="5C3C13E7" w:rsidR="00964F8B" w:rsidRDefault="00964F8B" w:rsidP="00964F8B">
      <w:pPr>
        <w:ind w:left="720"/>
      </w:pPr>
      <w:r>
        <w:t xml:space="preserve">We have seen a high interest from SWENexters in starting clubs at their schools. In order to start a club SWENexters require a SWENext Club Advisor. The advisor must be a SWE member. </w:t>
      </w:r>
    </w:p>
    <w:p w14:paraId="16916F3C" w14:textId="77777777" w:rsidR="00C96E76" w:rsidRDefault="00C96E76" w:rsidP="00C96E76">
      <w:pPr>
        <w:pStyle w:val="Heading2"/>
      </w:pPr>
      <w:r>
        <w:t>Become a mentor</w:t>
      </w:r>
    </w:p>
    <w:p w14:paraId="64651401" w14:textId="77777777" w:rsidR="003638D4" w:rsidRDefault="003638D4" w:rsidP="00964F8B">
      <w:pPr>
        <w:ind w:left="720"/>
      </w:pPr>
    </w:p>
    <w:p w14:paraId="14BD67F2" w14:textId="77777777" w:rsidR="003638D4" w:rsidRDefault="003638D4" w:rsidP="00C96E76">
      <w:pPr>
        <w:pStyle w:val="Heading1"/>
      </w:pPr>
      <w:r>
        <w:t>How to talk about SWENext</w:t>
      </w:r>
    </w:p>
    <w:p w14:paraId="414972E0" w14:textId="77777777" w:rsidR="003638D4" w:rsidRPr="003638D4" w:rsidRDefault="003638D4" w:rsidP="003638D4">
      <w:pPr>
        <w:ind w:left="360"/>
      </w:pPr>
      <w:r>
        <w:t xml:space="preserve">Below are some scenarios you may encounter at outreach events and some helpful tips to help you talk about SWENext. </w:t>
      </w:r>
    </w:p>
    <w:p w14:paraId="39C8CB8D" w14:textId="77777777" w:rsidR="003638D4" w:rsidRDefault="003638D4" w:rsidP="003638D4">
      <w:pPr>
        <w:pStyle w:val="Heading2"/>
        <w:numPr>
          <w:ilvl w:val="0"/>
          <w:numId w:val="8"/>
        </w:numPr>
      </w:pPr>
      <w:r>
        <w:t>Judging at in-person Science Fairs</w:t>
      </w:r>
    </w:p>
    <w:p w14:paraId="6735A155" w14:textId="77777777" w:rsidR="003638D4" w:rsidRPr="003638D4" w:rsidRDefault="003638D4" w:rsidP="003638D4">
      <w:pPr>
        <w:ind w:left="720"/>
      </w:pPr>
      <w:r>
        <w:t xml:space="preserve">Hand flyer to girl or parent and say: “We loved hearing about your project and hope you pursue engineering in your future. </w:t>
      </w:r>
      <w:r w:rsidR="00C96E76">
        <w:t>Here is some information about a program where you can join Society of Women Engineers today and have access to things like activities, scholarships, awards, and connect to SWE members. Good Luck in the science fair!”</w:t>
      </w:r>
    </w:p>
    <w:p w14:paraId="0F7B342A" w14:textId="77777777" w:rsidR="003638D4" w:rsidRDefault="003638D4" w:rsidP="003638D4">
      <w:pPr>
        <w:pStyle w:val="Heading2"/>
        <w:numPr>
          <w:ilvl w:val="0"/>
          <w:numId w:val="8"/>
        </w:numPr>
      </w:pPr>
      <w:r>
        <w:t>Short Pitch</w:t>
      </w:r>
      <w:r w:rsidR="000A6239">
        <w:t xml:space="preserve"> at a booth or outreach event</w:t>
      </w:r>
    </w:p>
    <w:p w14:paraId="048CF385" w14:textId="77777777" w:rsidR="00C96E76" w:rsidRDefault="003638D4" w:rsidP="00C96E76">
      <w:pPr>
        <w:ind w:left="720"/>
      </w:pPr>
      <w:r>
        <w:t>Hand flyer to girl or parent and say “</w:t>
      </w:r>
      <w:r w:rsidR="00C96E76">
        <w:t>Here is some information about a program where you can join Society of Women Engineers today and have access to things like activities, scholarships, awards, and connect to SWE members.”</w:t>
      </w:r>
    </w:p>
    <w:p w14:paraId="2E66FB00" w14:textId="77777777" w:rsidR="000A6239" w:rsidRDefault="000A6239" w:rsidP="000A6239">
      <w:pPr>
        <w:pStyle w:val="Heading2"/>
      </w:pPr>
      <w:r>
        <w:t>Speaking to large group at outreach event</w:t>
      </w:r>
    </w:p>
    <w:p w14:paraId="3FB805FE" w14:textId="77777777" w:rsidR="000A6239" w:rsidRPr="000A6239" w:rsidRDefault="000A6239" w:rsidP="000A6239">
      <w:pPr>
        <w:ind w:left="720"/>
      </w:pPr>
      <w:r>
        <w:t xml:space="preserve">Provide flyers in center of tables ahead of the event or in their goodie bags. “We wanted to tell you all about a great program called SWENext that is a way for you to be a part of SWE now. The program provides access to scholarships, awards, </w:t>
      </w:r>
      <w:r>
        <w:lastRenderedPageBreak/>
        <w:t xml:space="preserve">activities, upcoming SWE events in your area, and connection to SWE members. There is a flyer in &lt;location of flyer&gt; with more information and the SWENext website where you can sign up. We look forward to being a part of your journey into becoming engineers.” </w:t>
      </w:r>
    </w:p>
    <w:p w14:paraId="11CAB6B2" w14:textId="77777777" w:rsidR="003638D4" w:rsidRPr="003638D4" w:rsidRDefault="003638D4" w:rsidP="003638D4">
      <w:pPr>
        <w:ind w:left="720"/>
      </w:pPr>
    </w:p>
    <w:sectPr w:rsidR="003638D4" w:rsidRPr="003638D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3600F3" w14:textId="77777777" w:rsidR="007C4B7C" w:rsidRDefault="007C4B7C" w:rsidP="0018415F">
      <w:pPr>
        <w:spacing w:after="0" w:line="240" w:lineRule="auto"/>
      </w:pPr>
      <w:r>
        <w:separator/>
      </w:r>
    </w:p>
  </w:endnote>
  <w:endnote w:type="continuationSeparator" w:id="0">
    <w:p w14:paraId="365D57A4" w14:textId="77777777" w:rsidR="007C4B7C" w:rsidRDefault="007C4B7C" w:rsidP="001841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7911318"/>
      <w:docPartObj>
        <w:docPartGallery w:val="Page Numbers (Bottom of Page)"/>
        <w:docPartUnique/>
      </w:docPartObj>
    </w:sdtPr>
    <w:sdtEndPr>
      <w:rPr>
        <w:color w:val="808080" w:themeColor="background1" w:themeShade="80"/>
        <w:spacing w:val="60"/>
      </w:rPr>
    </w:sdtEndPr>
    <w:sdtContent>
      <w:p w14:paraId="2C072E01" w14:textId="4B404823" w:rsidR="0018415F" w:rsidRDefault="0018415F">
        <w:pPr>
          <w:pStyle w:val="Footer"/>
          <w:pBdr>
            <w:top w:val="single" w:sz="4" w:space="1" w:color="D9D9D9" w:themeColor="background1" w:themeShade="D9"/>
          </w:pBdr>
          <w:jc w:val="right"/>
        </w:pPr>
        <w:r>
          <w:fldChar w:fldCharType="begin"/>
        </w:r>
        <w:r>
          <w:instrText xml:space="preserve"> PAGE   \* MERGEFORMAT </w:instrText>
        </w:r>
        <w:r>
          <w:fldChar w:fldCharType="separate"/>
        </w:r>
        <w:r w:rsidR="00105935">
          <w:rPr>
            <w:noProof/>
          </w:rPr>
          <w:t>5</w:t>
        </w:r>
        <w:r>
          <w:rPr>
            <w:noProof/>
          </w:rPr>
          <w:fldChar w:fldCharType="end"/>
        </w:r>
        <w:r>
          <w:t xml:space="preserve"> | </w:t>
        </w:r>
        <w:r>
          <w:rPr>
            <w:color w:val="808080" w:themeColor="background1" w:themeShade="80"/>
            <w:spacing w:val="60"/>
          </w:rPr>
          <w:t>Page</w:t>
        </w:r>
      </w:p>
    </w:sdtContent>
  </w:sdt>
  <w:p w14:paraId="2A7CA75E" w14:textId="77777777" w:rsidR="0018415F" w:rsidRDefault="001841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E75246" w14:textId="77777777" w:rsidR="007C4B7C" w:rsidRDefault="007C4B7C" w:rsidP="0018415F">
      <w:pPr>
        <w:spacing w:after="0" w:line="240" w:lineRule="auto"/>
      </w:pPr>
      <w:r>
        <w:separator/>
      </w:r>
    </w:p>
  </w:footnote>
  <w:footnote w:type="continuationSeparator" w:id="0">
    <w:p w14:paraId="579A544B" w14:textId="77777777" w:rsidR="007C4B7C" w:rsidRDefault="007C4B7C" w:rsidP="001841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7D65E" w14:textId="14103B5A" w:rsidR="0018415F" w:rsidRDefault="0018415F" w:rsidP="0018415F">
    <w:pPr>
      <w:pStyle w:val="Header"/>
      <w:jc w:val="center"/>
    </w:pPr>
    <w:r>
      <w:t>SWE Member Guide to SWENext</w:t>
    </w:r>
    <w:r w:rsidR="00B305EA">
      <w:t xml:space="preserve"> – Version 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E335A"/>
    <w:multiLevelType w:val="hybridMultilevel"/>
    <w:tmpl w:val="E2DEF338"/>
    <w:lvl w:ilvl="0" w:tplc="818EAE3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0042B36"/>
    <w:multiLevelType w:val="hybridMultilevel"/>
    <w:tmpl w:val="6742DB2E"/>
    <w:lvl w:ilvl="0" w:tplc="3BB4B092">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F9423FA"/>
    <w:multiLevelType w:val="hybridMultilevel"/>
    <w:tmpl w:val="310E3BF2"/>
    <w:lvl w:ilvl="0" w:tplc="11FA1506">
      <w:start w:val="1"/>
      <w:numFmt w:val="upperRoman"/>
      <w:pStyle w:val="Heading1"/>
      <w:lvlText w:val="%1."/>
      <w:lvlJc w:val="right"/>
      <w:pPr>
        <w:ind w:left="36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3" w15:restartNumberingAfterBreak="0">
    <w:nsid w:val="262E612A"/>
    <w:multiLevelType w:val="hybridMultilevel"/>
    <w:tmpl w:val="987AEFA2"/>
    <w:lvl w:ilvl="0" w:tplc="0DAAAA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6FF3DD8"/>
    <w:multiLevelType w:val="hybridMultilevel"/>
    <w:tmpl w:val="0D8E855C"/>
    <w:lvl w:ilvl="0" w:tplc="BA6C70C0">
      <w:start w:val="1"/>
      <w:numFmt w:val="lowerLetter"/>
      <w:pStyle w:val="Heading2"/>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FF1E7C"/>
    <w:multiLevelType w:val="hybridMultilevel"/>
    <w:tmpl w:val="7B840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1D14EF"/>
    <w:multiLevelType w:val="hybridMultilevel"/>
    <w:tmpl w:val="93800686"/>
    <w:lvl w:ilvl="0" w:tplc="3BB4B092">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6"/>
  </w:num>
  <w:num w:numId="5">
    <w:abstractNumId w:val="2"/>
  </w:num>
  <w:num w:numId="6">
    <w:abstractNumId w:val="4"/>
  </w:num>
  <w:num w:numId="7">
    <w:abstractNumId w:val="3"/>
  </w:num>
  <w:num w:numId="8">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90B"/>
    <w:rsid w:val="00007F76"/>
    <w:rsid w:val="00013A4F"/>
    <w:rsid w:val="00017392"/>
    <w:rsid w:val="000A6239"/>
    <w:rsid w:val="00105935"/>
    <w:rsid w:val="00131705"/>
    <w:rsid w:val="001321FC"/>
    <w:rsid w:val="0018415F"/>
    <w:rsid w:val="00186060"/>
    <w:rsid w:val="00196158"/>
    <w:rsid w:val="001E4C68"/>
    <w:rsid w:val="002021B4"/>
    <w:rsid w:val="00203B2F"/>
    <w:rsid w:val="00235971"/>
    <w:rsid w:val="002B5339"/>
    <w:rsid w:val="002E5684"/>
    <w:rsid w:val="002E6796"/>
    <w:rsid w:val="00320204"/>
    <w:rsid w:val="003638D4"/>
    <w:rsid w:val="003F13E2"/>
    <w:rsid w:val="00453985"/>
    <w:rsid w:val="00526F84"/>
    <w:rsid w:val="0055708F"/>
    <w:rsid w:val="0059694A"/>
    <w:rsid w:val="00641D86"/>
    <w:rsid w:val="0065437A"/>
    <w:rsid w:val="00771D9F"/>
    <w:rsid w:val="007C4B7C"/>
    <w:rsid w:val="008A127A"/>
    <w:rsid w:val="008F6A37"/>
    <w:rsid w:val="009458AC"/>
    <w:rsid w:val="00964F8B"/>
    <w:rsid w:val="009665E2"/>
    <w:rsid w:val="0099377F"/>
    <w:rsid w:val="009B78CF"/>
    <w:rsid w:val="00A4035F"/>
    <w:rsid w:val="00A41C06"/>
    <w:rsid w:val="00AA290B"/>
    <w:rsid w:val="00B305EA"/>
    <w:rsid w:val="00B454C2"/>
    <w:rsid w:val="00BA1171"/>
    <w:rsid w:val="00C35AD3"/>
    <w:rsid w:val="00C72D98"/>
    <w:rsid w:val="00C937CC"/>
    <w:rsid w:val="00C96E76"/>
    <w:rsid w:val="00CB2D5C"/>
    <w:rsid w:val="00DC075F"/>
    <w:rsid w:val="00EF4BB9"/>
    <w:rsid w:val="00F30D0E"/>
    <w:rsid w:val="00F31086"/>
    <w:rsid w:val="00FC6987"/>
    <w:rsid w:val="00FE45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3A8BBF"/>
  <w15:docId w15:val="{1F327D32-BA47-4AFF-B704-ACEEEC7EA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1705"/>
    <w:rPr>
      <w:rFonts w:ascii="Arial" w:hAnsi="Arial"/>
      <w:sz w:val="24"/>
    </w:rPr>
  </w:style>
  <w:style w:type="paragraph" w:styleId="Heading1">
    <w:name w:val="heading 1"/>
    <w:basedOn w:val="ListParagraph"/>
    <w:next w:val="Normal"/>
    <w:link w:val="Heading1Char"/>
    <w:uiPriority w:val="9"/>
    <w:qFormat/>
    <w:rsid w:val="00203B2F"/>
    <w:pPr>
      <w:numPr>
        <w:numId w:val="5"/>
      </w:numPr>
      <w:outlineLvl w:val="0"/>
    </w:pPr>
    <w:rPr>
      <w:b/>
      <w:color w:val="E63F52" w:themeColor="accent4"/>
    </w:rPr>
  </w:style>
  <w:style w:type="paragraph" w:styleId="Heading2">
    <w:name w:val="heading 2"/>
    <w:basedOn w:val="ListParagraph"/>
    <w:next w:val="Normal"/>
    <w:link w:val="Heading2Char"/>
    <w:uiPriority w:val="9"/>
    <w:unhideWhenUsed/>
    <w:qFormat/>
    <w:rsid w:val="00203B2F"/>
    <w:pPr>
      <w:numPr>
        <w:numId w:val="6"/>
      </w:numPr>
      <w:outlineLvl w:val="1"/>
    </w:pPr>
    <w:rPr>
      <w:color w:val="5A5377" w:themeColor="accent1"/>
      <w:u w:val="single"/>
    </w:rPr>
  </w:style>
  <w:style w:type="paragraph" w:styleId="Heading3">
    <w:name w:val="heading 3"/>
    <w:basedOn w:val="Normal"/>
    <w:next w:val="Normal"/>
    <w:link w:val="Heading3Char"/>
    <w:uiPriority w:val="9"/>
    <w:semiHidden/>
    <w:unhideWhenUsed/>
    <w:qFormat/>
    <w:rsid w:val="00BA1171"/>
    <w:pPr>
      <w:keepNext/>
      <w:keepLines/>
      <w:spacing w:before="200" w:after="0"/>
      <w:outlineLvl w:val="2"/>
    </w:pPr>
    <w:rPr>
      <w:rFonts w:asciiTheme="majorHAnsi" w:eastAsiaTheme="majorEastAsia" w:hAnsiTheme="majorHAnsi" w:cstheme="majorBidi"/>
      <w:b/>
      <w:bCs/>
      <w:color w:val="5A5377" w:themeColor="accent1"/>
      <w:sz w:val="22"/>
    </w:rPr>
  </w:style>
  <w:style w:type="paragraph" w:styleId="Heading4">
    <w:name w:val="heading 4"/>
    <w:basedOn w:val="Normal"/>
    <w:next w:val="Normal"/>
    <w:link w:val="Heading4Char"/>
    <w:uiPriority w:val="9"/>
    <w:semiHidden/>
    <w:unhideWhenUsed/>
    <w:qFormat/>
    <w:rsid w:val="00BA1171"/>
    <w:pPr>
      <w:keepNext/>
      <w:keepLines/>
      <w:spacing w:before="200" w:after="0"/>
      <w:outlineLvl w:val="3"/>
    </w:pPr>
    <w:rPr>
      <w:rFonts w:asciiTheme="majorHAnsi" w:eastAsiaTheme="majorEastAsia" w:hAnsiTheme="majorHAnsi" w:cstheme="majorBidi"/>
      <w:b/>
      <w:bCs/>
      <w:i/>
      <w:iCs/>
      <w:color w:val="5A5377" w:themeColor="accent1"/>
      <w:sz w:val="22"/>
    </w:rPr>
  </w:style>
  <w:style w:type="paragraph" w:styleId="Heading5">
    <w:name w:val="heading 5"/>
    <w:basedOn w:val="Normal"/>
    <w:next w:val="Normal"/>
    <w:link w:val="Heading5Char"/>
    <w:uiPriority w:val="9"/>
    <w:semiHidden/>
    <w:unhideWhenUsed/>
    <w:qFormat/>
    <w:rsid w:val="00BA1171"/>
    <w:pPr>
      <w:keepNext/>
      <w:keepLines/>
      <w:spacing w:before="200" w:after="0"/>
      <w:outlineLvl w:val="4"/>
    </w:pPr>
    <w:rPr>
      <w:rFonts w:asciiTheme="majorHAnsi" w:eastAsiaTheme="majorEastAsia" w:hAnsiTheme="majorHAnsi" w:cstheme="majorBidi"/>
      <w:color w:val="2C293B" w:themeColor="accent1" w:themeShade="7F"/>
      <w:sz w:val="22"/>
    </w:rPr>
  </w:style>
  <w:style w:type="paragraph" w:styleId="Heading6">
    <w:name w:val="heading 6"/>
    <w:basedOn w:val="Normal"/>
    <w:next w:val="Normal"/>
    <w:link w:val="Heading6Char"/>
    <w:uiPriority w:val="9"/>
    <w:semiHidden/>
    <w:unhideWhenUsed/>
    <w:qFormat/>
    <w:rsid w:val="00BA1171"/>
    <w:pPr>
      <w:keepNext/>
      <w:keepLines/>
      <w:spacing w:before="200" w:after="0"/>
      <w:outlineLvl w:val="5"/>
    </w:pPr>
    <w:rPr>
      <w:rFonts w:asciiTheme="majorHAnsi" w:eastAsiaTheme="majorEastAsia" w:hAnsiTheme="majorHAnsi" w:cstheme="majorBidi"/>
      <w:i/>
      <w:iCs/>
      <w:color w:val="2C293B" w:themeColor="accent1" w:themeShade="7F"/>
      <w:sz w:val="22"/>
    </w:rPr>
  </w:style>
  <w:style w:type="paragraph" w:styleId="Heading7">
    <w:name w:val="heading 7"/>
    <w:basedOn w:val="Normal"/>
    <w:next w:val="Normal"/>
    <w:link w:val="Heading7Char"/>
    <w:uiPriority w:val="9"/>
    <w:semiHidden/>
    <w:unhideWhenUsed/>
    <w:qFormat/>
    <w:rsid w:val="00BA1171"/>
    <w:pPr>
      <w:keepNext/>
      <w:keepLines/>
      <w:spacing w:before="200" w:after="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rsid w:val="00BA117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A117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mesNewRoman">
    <w:name w:val="Times New Roman"/>
    <w:basedOn w:val="Normal"/>
    <w:link w:val="TimesNewRomanChar"/>
    <w:qFormat/>
    <w:rsid w:val="00BA1171"/>
    <w:rPr>
      <w:b/>
    </w:rPr>
  </w:style>
  <w:style w:type="character" w:customStyle="1" w:styleId="TimesNewRomanChar">
    <w:name w:val="Times New Roman Char"/>
    <w:basedOn w:val="DefaultParagraphFont"/>
    <w:link w:val="TimesNewRoman"/>
    <w:rsid w:val="00BA1171"/>
    <w:rPr>
      <w:rFonts w:ascii="Times New Roman" w:hAnsi="Times New Roman"/>
      <w:b/>
      <w:sz w:val="24"/>
    </w:rPr>
  </w:style>
  <w:style w:type="character" w:customStyle="1" w:styleId="Heading1Char">
    <w:name w:val="Heading 1 Char"/>
    <w:basedOn w:val="DefaultParagraphFont"/>
    <w:link w:val="Heading1"/>
    <w:uiPriority w:val="9"/>
    <w:rsid w:val="00203B2F"/>
    <w:rPr>
      <w:rFonts w:ascii="Arial" w:hAnsi="Arial"/>
      <w:b/>
      <w:color w:val="E63F52" w:themeColor="accent4"/>
      <w:sz w:val="24"/>
    </w:rPr>
  </w:style>
  <w:style w:type="character" w:customStyle="1" w:styleId="Heading2Char">
    <w:name w:val="Heading 2 Char"/>
    <w:basedOn w:val="DefaultParagraphFont"/>
    <w:link w:val="Heading2"/>
    <w:uiPriority w:val="9"/>
    <w:rsid w:val="00203B2F"/>
    <w:rPr>
      <w:rFonts w:ascii="Arial" w:hAnsi="Arial"/>
      <w:color w:val="5A5377" w:themeColor="accent1"/>
      <w:sz w:val="24"/>
      <w:u w:val="single"/>
    </w:rPr>
  </w:style>
  <w:style w:type="character" w:customStyle="1" w:styleId="Heading3Char">
    <w:name w:val="Heading 3 Char"/>
    <w:basedOn w:val="DefaultParagraphFont"/>
    <w:link w:val="Heading3"/>
    <w:uiPriority w:val="9"/>
    <w:semiHidden/>
    <w:rsid w:val="00BA1171"/>
    <w:rPr>
      <w:rFonts w:asciiTheme="majorHAnsi" w:eastAsiaTheme="majorEastAsia" w:hAnsiTheme="majorHAnsi" w:cstheme="majorBidi"/>
      <w:b/>
      <w:bCs/>
      <w:color w:val="5A5377" w:themeColor="accent1"/>
    </w:rPr>
  </w:style>
  <w:style w:type="character" w:customStyle="1" w:styleId="Heading4Char">
    <w:name w:val="Heading 4 Char"/>
    <w:basedOn w:val="DefaultParagraphFont"/>
    <w:link w:val="Heading4"/>
    <w:uiPriority w:val="9"/>
    <w:semiHidden/>
    <w:rsid w:val="00BA1171"/>
    <w:rPr>
      <w:rFonts w:asciiTheme="majorHAnsi" w:eastAsiaTheme="majorEastAsia" w:hAnsiTheme="majorHAnsi" w:cstheme="majorBidi"/>
      <w:b/>
      <w:bCs/>
      <w:i/>
      <w:iCs/>
      <w:color w:val="5A5377" w:themeColor="accent1"/>
    </w:rPr>
  </w:style>
  <w:style w:type="character" w:customStyle="1" w:styleId="Heading5Char">
    <w:name w:val="Heading 5 Char"/>
    <w:basedOn w:val="DefaultParagraphFont"/>
    <w:link w:val="Heading5"/>
    <w:uiPriority w:val="9"/>
    <w:semiHidden/>
    <w:rsid w:val="00BA1171"/>
    <w:rPr>
      <w:rFonts w:asciiTheme="majorHAnsi" w:eastAsiaTheme="majorEastAsia" w:hAnsiTheme="majorHAnsi" w:cstheme="majorBidi"/>
      <w:color w:val="2C293B" w:themeColor="accent1" w:themeShade="7F"/>
    </w:rPr>
  </w:style>
  <w:style w:type="character" w:customStyle="1" w:styleId="Heading6Char">
    <w:name w:val="Heading 6 Char"/>
    <w:basedOn w:val="DefaultParagraphFont"/>
    <w:link w:val="Heading6"/>
    <w:uiPriority w:val="9"/>
    <w:semiHidden/>
    <w:rsid w:val="00BA1171"/>
    <w:rPr>
      <w:rFonts w:asciiTheme="majorHAnsi" w:eastAsiaTheme="majorEastAsia" w:hAnsiTheme="majorHAnsi" w:cstheme="majorBidi"/>
      <w:i/>
      <w:iCs/>
      <w:color w:val="2C293B" w:themeColor="accent1" w:themeShade="7F"/>
    </w:rPr>
  </w:style>
  <w:style w:type="character" w:customStyle="1" w:styleId="Heading7Char">
    <w:name w:val="Heading 7 Char"/>
    <w:basedOn w:val="DefaultParagraphFont"/>
    <w:link w:val="Heading7"/>
    <w:uiPriority w:val="9"/>
    <w:semiHidden/>
    <w:rsid w:val="00BA117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A117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A1171"/>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203B2F"/>
    <w:pPr>
      <w:keepNext/>
      <w:spacing w:line="240" w:lineRule="auto"/>
      <w:jc w:val="center"/>
    </w:pPr>
    <w:rPr>
      <w:b/>
      <w:bCs/>
      <w:color w:val="57C8E7" w:themeColor="accent2"/>
      <w:sz w:val="18"/>
      <w:szCs w:val="18"/>
    </w:rPr>
  </w:style>
  <w:style w:type="paragraph" w:styleId="Title">
    <w:name w:val="Title"/>
    <w:basedOn w:val="Normal"/>
    <w:next w:val="Normal"/>
    <w:link w:val="TitleChar"/>
    <w:uiPriority w:val="10"/>
    <w:qFormat/>
    <w:rsid w:val="00BA1171"/>
    <w:pPr>
      <w:spacing w:after="300" w:line="360" w:lineRule="auto"/>
      <w:contextualSpacing/>
      <w:jc w:val="center"/>
    </w:pPr>
    <w:rPr>
      <w:rFonts w:eastAsiaTheme="majorEastAsia" w:cstheme="majorBidi"/>
      <w:b/>
      <w:spacing w:val="5"/>
      <w:kern w:val="28"/>
      <w:sz w:val="32"/>
      <w:szCs w:val="52"/>
    </w:rPr>
  </w:style>
  <w:style w:type="character" w:customStyle="1" w:styleId="TitleChar">
    <w:name w:val="Title Char"/>
    <w:basedOn w:val="DefaultParagraphFont"/>
    <w:link w:val="Title"/>
    <w:uiPriority w:val="10"/>
    <w:rsid w:val="00BA1171"/>
    <w:rPr>
      <w:rFonts w:ascii="Times New Roman" w:eastAsiaTheme="majorEastAsia" w:hAnsi="Times New Roman" w:cstheme="majorBidi"/>
      <w:b/>
      <w:spacing w:val="5"/>
      <w:kern w:val="28"/>
      <w:sz w:val="32"/>
      <w:szCs w:val="52"/>
    </w:rPr>
  </w:style>
  <w:style w:type="paragraph" w:styleId="Subtitle">
    <w:name w:val="Subtitle"/>
    <w:basedOn w:val="Normal"/>
    <w:next w:val="Normal"/>
    <w:link w:val="SubtitleChar"/>
    <w:uiPriority w:val="11"/>
    <w:qFormat/>
    <w:rsid w:val="00BA1171"/>
    <w:pPr>
      <w:numPr>
        <w:ilvl w:val="1"/>
      </w:numPr>
    </w:pPr>
    <w:rPr>
      <w:rFonts w:asciiTheme="majorHAnsi" w:eastAsiaTheme="majorEastAsia" w:hAnsiTheme="majorHAnsi" w:cstheme="majorBidi"/>
      <w:i/>
      <w:iCs/>
      <w:color w:val="5A5377" w:themeColor="accent1"/>
      <w:spacing w:val="15"/>
      <w:szCs w:val="24"/>
    </w:rPr>
  </w:style>
  <w:style w:type="character" w:customStyle="1" w:styleId="SubtitleChar">
    <w:name w:val="Subtitle Char"/>
    <w:basedOn w:val="DefaultParagraphFont"/>
    <w:link w:val="Subtitle"/>
    <w:uiPriority w:val="11"/>
    <w:rsid w:val="00BA1171"/>
    <w:rPr>
      <w:rFonts w:asciiTheme="majorHAnsi" w:eastAsiaTheme="majorEastAsia" w:hAnsiTheme="majorHAnsi" w:cstheme="majorBidi"/>
      <w:i/>
      <w:iCs/>
      <w:color w:val="5A5377" w:themeColor="accent1"/>
      <w:spacing w:val="15"/>
      <w:sz w:val="24"/>
      <w:szCs w:val="24"/>
    </w:rPr>
  </w:style>
  <w:style w:type="character" w:styleId="Strong">
    <w:name w:val="Strong"/>
    <w:uiPriority w:val="22"/>
    <w:qFormat/>
    <w:rsid w:val="00BA1171"/>
    <w:rPr>
      <w:b/>
      <w:bCs/>
    </w:rPr>
  </w:style>
  <w:style w:type="character" w:styleId="Emphasis">
    <w:name w:val="Emphasis"/>
    <w:uiPriority w:val="20"/>
    <w:qFormat/>
    <w:rsid w:val="00BA1171"/>
    <w:rPr>
      <w:i/>
      <w:iCs/>
    </w:rPr>
  </w:style>
  <w:style w:type="paragraph" w:styleId="NoSpacing">
    <w:name w:val="No Spacing"/>
    <w:basedOn w:val="Normal"/>
    <w:link w:val="NoSpacingChar"/>
    <w:uiPriority w:val="1"/>
    <w:qFormat/>
    <w:rsid w:val="00BA1171"/>
    <w:pPr>
      <w:spacing w:after="0" w:line="240" w:lineRule="auto"/>
    </w:pPr>
    <w:rPr>
      <w:rFonts w:asciiTheme="minorHAnsi" w:hAnsiTheme="minorHAnsi"/>
      <w:sz w:val="22"/>
    </w:rPr>
  </w:style>
  <w:style w:type="character" w:customStyle="1" w:styleId="NoSpacingChar">
    <w:name w:val="No Spacing Char"/>
    <w:basedOn w:val="DefaultParagraphFont"/>
    <w:link w:val="NoSpacing"/>
    <w:uiPriority w:val="1"/>
    <w:rsid w:val="00BA1171"/>
  </w:style>
  <w:style w:type="paragraph" w:styleId="ListParagraph">
    <w:name w:val="List Paragraph"/>
    <w:basedOn w:val="Normal"/>
    <w:uiPriority w:val="34"/>
    <w:qFormat/>
    <w:rsid w:val="00BA1171"/>
    <w:pPr>
      <w:ind w:left="720"/>
      <w:contextualSpacing/>
    </w:pPr>
  </w:style>
  <w:style w:type="paragraph" w:styleId="Quote">
    <w:name w:val="Quote"/>
    <w:basedOn w:val="Normal"/>
    <w:next w:val="Normal"/>
    <w:link w:val="QuoteChar"/>
    <w:uiPriority w:val="29"/>
    <w:qFormat/>
    <w:rsid w:val="00BA1171"/>
    <w:rPr>
      <w:rFonts w:asciiTheme="minorHAnsi" w:hAnsiTheme="minorHAnsi"/>
      <w:i/>
      <w:iCs/>
      <w:color w:val="000000" w:themeColor="text1"/>
      <w:sz w:val="22"/>
    </w:rPr>
  </w:style>
  <w:style w:type="character" w:customStyle="1" w:styleId="QuoteChar">
    <w:name w:val="Quote Char"/>
    <w:basedOn w:val="DefaultParagraphFont"/>
    <w:link w:val="Quote"/>
    <w:uiPriority w:val="29"/>
    <w:rsid w:val="00BA1171"/>
    <w:rPr>
      <w:i/>
      <w:iCs/>
      <w:color w:val="000000" w:themeColor="text1"/>
    </w:rPr>
  </w:style>
  <w:style w:type="paragraph" w:styleId="IntenseQuote">
    <w:name w:val="Intense Quote"/>
    <w:basedOn w:val="Normal"/>
    <w:next w:val="Normal"/>
    <w:link w:val="IntenseQuoteChar"/>
    <w:uiPriority w:val="30"/>
    <w:qFormat/>
    <w:rsid w:val="00BA1171"/>
    <w:pPr>
      <w:pBdr>
        <w:bottom w:val="single" w:sz="4" w:space="4" w:color="5A5377" w:themeColor="accent1"/>
      </w:pBdr>
      <w:spacing w:before="200" w:after="280"/>
      <w:ind w:left="936" w:right="936"/>
    </w:pPr>
    <w:rPr>
      <w:rFonts w:asciiTheme="minorHAnsi" w:hAnsiTheme="minorHAnsi"/>
      <w:b/>
      <w:bCs/>
      <w:i/>
      <w:iCs/>
      <w:color w:val="5A5377" w:themeColor="accent1"/>
      <w:sz w:val="22"/>
    </w:rPr>
  </w:style>
  <w:style w:type="character" w:customStyle="1" w:styleId="IntenseQuoteChar">
    <w:name w:val="Intense Quote Char"/>
    <w:basedOn w:val="DefaultParagraphFont"/>
    <w:link w:val="IntenseQuote"/>
    <w:uiPriority w:val="30"/>
    <w:rsid w:val="00BA1171"/>
    <w:rPr>
      <w:b/>
      <w:bCs/>
      <w:i/>
      <w:iCs/>
      <w:color w:val="5A5377" w:themeColor="accent1"/>
    </w:rPr>
  </w:style>
  <w:style w:type="character" w:styleId="SubtleEmphasis">
    <w:name w:val="Subtle Emphasis"/>
    <w:uiPriority w:val="19"/>
    <w:qFormat/>
    <w:rsid w:val="00BA1171"/>
    <w:rPr>
      <w:i/>
      <w:iCs/>
      <w:color w:val="808080" w:themeColor="text1" w:themeTint="7F"/>
    </w:rPr>
  </w:style>
  <w:style w:type="character" w:styleId="IntenseEmphasis">
    <w:name w:val="Intense Emphasis"/>
    <w:uiPriority w:val="21"/>
    <w:qFormat/>
    <w:rsid w:val="00BA1171"/>
    <w:rPr>
      <w:b/>
      <w:bCs/>
      <w:i/>
      <w:iCs/>
      <w:color w:val="5A5377" w:themeColor="accent1"/>
    </w:rPr>
  </w:style>
  <w:style w:type="character" w:styleId="SubtleReference">
    <w:name w:val="Subtle Reference"/>
    <w:uiPriority w:val="31"/>
    <w:qFormat/>
    <w:rsid w:val="00BA1171"/>
    <w:rPr>
      <w:smallCaps/>
      <w:color w:val="57C8E7" w:themeColor="accent2"/>
      <w:u w:val="single"/>
    </w:rPr>
  </w:style>
  <w:style w:type="character" w:styleId="IntenseReference">
    <w:name w:val="Intense Reference"/>
    <w:uiPriority w:val="32"/>
    <w:qFormat/>
    <w:rsid w:val="00BA1171"/>
    <w:rPr>
      <w:b/>
      <w:bCs/>
      <w:smallCaps/>
      <w:color w:val="57C8E7" w:themeColor="accent2"/>
      <w:spacing w:val="5"/>
      <w:u w:val="single"/>
    </w:rPr>
  </w:style>
  <w:style w:type="character" w:styleId="BookTitle">
    <w:name w:val="Book Title"/>
    <w:uiPriority w:val="33"/>
    <w:qFormat/>
    <w:rsid w:val="00BA1171"/>
    <w:rPr>
      <w:b/>
      <w:bCs/>
      <w:smallCaps/>
      <w:spacing w:val="5"/>
    </w:rPr>
  </w:style>
  <w:style w:type="paragraph" w:styleId="TOCHeading">
    <w:name w:val="TOC Heading"/>
    <w:basedOn w:val="Heading1"/>
    <w:next w:val="Normal"/>
    <w:uiPriority w:val="39"/>
    <w:semiHidden/>
    <w:unhideWhenUsed/>
    <w:qFormat/>
    <w:rsid w:val="00BA1171"/>
    <w:pPr>
      <w:outlineLvl w:val="9"/>
    </w:pPr>
  </w:style>
  <w:style w:type="table" w:styleId="TableGrid">
    <w:name w:val="Table Grid"/>
    <w:basedOn w:val="TableNormal"/>
    <w:uiPriority w:val="59"/>
    <w:rsid w:val="002E56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78CF"/>
    <w:rPr>
      <w:color w:val="63B0BB" w:themeColor="hyperlink"/>
      <w:u w:val="single"/>
    </w:rPr>
  </w:style>
  <w:style w:type="paragraph" w:styleId="Header">
    <w:name w:val="header"/>
    <w:basedOn w:val="Normal"/>
    <w:link w:val="HeaderChar"/>
    <w:uiPriority w:val="99"/>
    <w:unhideWhenUsed/>
    <w:rsid w:val="001841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415F"/>
    <w:rPr>
      <w:rFonts w:ascii="Arial" w:hAnsi="Arial"/>
      <w:sz w:val="24"/>
    </w:rPr>
  </w:style>
  <w:style w:type="paragraph" w:styleId="Footer">
    <w:name w:val="footer"/>
    <w:basedOn w:val="Normal"/>
    <w:link w:val="FooterChar"/>
    <w:uiPriority w:val="99"/>
    <w:unhideWhenUsed/>
    <w:rsid w:val="001841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415F"/>
    <w:rPr>
      <w:rFonts w:ascii="Arial" w:hAnsi="Arial"/>
      <w:sz w:val="24"/>
    </w:rPr>
  </w:style>
  <w:style w:type="paragraph" w:styleId="BalloonText">
    <w:name w:val="Balloon Text"/>
    <w:basedOn w:val="Normal"/>
    <w:link w:val="BalloonTextChar"/>
    <w:uiPriority w:val="99"/>
    <w:semiHidden/>
    <w:unhideWhenUsed/>
    <w:rsid w:val="002E67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6796"/>
    <w:rPr>
      <w:rFonts w:ascii="Tahoma" w:hAnsi="Tahoma" w:cs="Tahoma"/>
      <w:sz w:val="16"/>
      <w:szCs w:val="16"/>
    </w:rPr>
  </w:style>
  <w:style w:type="character" w:styleId="CommentReference">
    <w:name w:val="annotation reference"/>
    <w:basedOn w:val="DefaultParagraphFont"/>
    <w:uiPriority w:val="99"/>
    <w:semiHidden/>
    <w:unhideWhenUsed/>
    <w:rsid w:val="00964F8B"/>
    <w:rPr>
      <w:sz w:val="16"/>
      <w:szCs w:val="16"/>
    </w:rPr>
  </w:style>
  <w:style w:type="paragraph" w:styleId="CommentText">
    <w:name w:val="annotation text"/>
    <w:basedOn w:val="Normal"/>
    <w:link w:val="CommentTextChar"/>
    <w:uiPriority w:val="99"/>
    <w:semiHidden/>
    <w:unhideWhenUsed/>
    <w:rsid w:val="00964F8B"/>
    <w:pPr>
      <w:spacing w:line="240" w:lineRule="auto"/>
    </w:pPr>
    <w:rPr>
      <w:sz w:val="20"/>
      <w:szCs w:val="20"/>
    </w:rPr>
  </w:style>
  <w:style w:type="character" w:customStyle="1" w:styleId="CommentTextChar">
    <w:name w:val="Comment Text Char"/>
    <w:basedOn w:val="DefaultParagraphFont"/>
    <w:link w:val="CommentText"/>
    <w:uiPriority w:val="99"/>
    <w:semiHidden/>
    <w:rsid w:val="00964F8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64F8B"/>
    <w:rPr>
      <w:b/>
      <w:bCs/>
    </w:rPr>
  </w:style>
  <w:style w:type="character" w:customStyle="1" w:styleId="CommentSubjectChar">
    <w:name w:val="Comment Subject Char"/>
    <w:basedOn w:val="CommentTextChar"/>
    <w:link w:val="CommentSubject"/>
    <w:uiPriority w:val="99"/>
    <w:semiHidden/>
    <w:rsid w:val="00964F8B"/>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oleObject" Target="embeddings/oleObject4.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SWE">
      <a:dk1>
        <a:sysClr val="windowText" lastClr="000000"/>
      </a:dk1>
      <a:lt1>
        <a:sysClr val="window" lastClr="FFFFFF"/>
      </a:lt1>
      <a:dk2>
        <a:srgbClr val="1F497D"/>
      </a:dk2>
      <a:lt2>
        <a:srgbClr val="EEECE1"/>
      </a:lt2>
      <a:accent1>
        <a:srgbClr val="5A5377"/>
      </a:accent1>
      <a:accent2>
        <a:srgbClr val="57C8E7"/>
      </a:accent2>
      <a:accent3>
        <a:srgbClr val="CEDB00"/>
      </a:accent3>
      <a:accent4>
        <a:srgbClr val="E63F52"/>
      </a:accent4>
      <a:accent5>
        <a:srgbClr val="5A5377"/>
      </a:accent5>
      <a:accent6>
        <a:srgbClr val="DBC554"/>
      </a:accent6>
      <a:hlink>
        <a:srgbClr val="63B0BB"/>
      </a:hlink>
      <a:folHlink>
        <a:srgbClr val="7D68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E103D-52D5-46A2-B745-29C45FE44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701</Words>
  <Characters>3996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NMCI</Company>
  <LinksUpToDate>false</LinksUpToDate>
  <CharactersWithSpaces>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Cooper, Adrianne T CIV 4.5.3.2</dc:creator>
  <cp:lastModifiedBy>Darcy Andersen</cp:lastModifiedBy>
  <cp:revision>2</cp:revision>
  <dcterms:created xsi:type="dcterms:W3CDTF">2017-06-30T17:15:00Z</dcterms:created>
  <dcterms:modified xsi:type="dcterms:W3CDTF">2017-06-30T17:15:00Z</dcterms:modified>
</cp:coreProperties>
</file>