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87ED" w14:textId="0ABE8740" w:rsidR="00AF38B1" w:rsidRPr="00D6595A" w:rsidRDefault="00AF38B1" w:rsidP="00AF38B1">
      <w:pPr>
        <w:pStyle w:val="Heading1"/>
        <w:rPr>
          <w:rFonts w:cs="Arial"/>
          <w:szCs w:val="22"/>
        </w:rPr>
      </w:pPr>
      <w:bookmarkStart w:id="0" w:name="_Toc16028033"/>
      <w:r w:rsidRPr="00D6595A">
        <w:rPr>
          <w:rFonts w:cs="Arial"/>
          <w:szCs w:val="22"/>
        </w:rPr>
        <w:t>Sample Slate Announcement</w:t>
      </w:r>
      <w:bookmarkEnd w:id="0"/>
    </w:p>
    <w:p w14:paraId="551D73F3" w14:textId="62FBCC0D" w:rsidR="00AF38B1" w:rsidRPr="00B42D2F" w:rsidRDefault="00AF38B1" w:rsidP="00AF38B1">
      <w:pPr>
        <w:rPr>
          <w:rFonts w:ascii="Arial" w:hAnsi="Arial" w:cs="Arial"/>
          <w:b/>
          <w:sz w:val="24"/>
        </w:rPr>
      </w:pPr>
      <w:bookmarkStart w:id="1" w:name="_Toc523843534"/>
      <w:r w:rsidRPr="00B42D2F">
        <w:rPr>
          <w:rFonts w:ascii="Arial" w:hAnsi="Arial" w:cs="Arial"/>
          <w:b/>
          <w:sz w:val="24"/>
        </w:rPr>
        <w:t>(FY</w:t>
      </w:r>
      <w:r w:rsidR="00BA5112">
        <w:rPr>
          <w:rFonts w:ascii="Arial" w:hAnsi="Arial" w:cs="Arial"/>
          <w:b/>
          <w:sz w:val="24"/>
        </w:rPr>
        <w:t>20</w:t>
      </w:r>
      <w:r w:rsidRPr="00B42D2F">
        <w:rPr>
          <w:rFonts w:ascii="Arial" w:hAnsi="Arial" w:cs="Arial"/>
          <w:b/>
          <w:sz w:val="24"/>
        </w:rPr>
        <w:t xml:space="preserve"> SAMPLE)</w:t>
      </w:r>
      <w:bookmarkEnd w:id="1"/>
    </w:p>
    <w:p w14:paraId="65F61DD9" w14:textId="77777777" w:rsidR="00AF38B1" w:rsidRPr="00D6595A" w:rsidRDefault="00AF38B1" w:rsidP="00AF38B1">
      <w:pPr>
        <w:ind w:left="900" w:hanging="900"/>
        <w:rPr>
          <w:rStyle w:val="Strong"/>
          <w:rFonts w:ascii="Arial" w:hAnsi="Arial" w:cs="Arial"/>
          <w:i/>
          <w:color w:val="000000"/>
        </w:rPr>
      </w:pPr>
    </w:p>
    <w:p w14:paraId="2DE3EF3E" w14:textId="77777777" w:rsidR="00AF38B1" w:rsidRPr="00D6595A" w:rsidRDefault="00AF38B1" w:rsidP="00AF38B1">
      <w:pPr>
        <w:ind w:left="900" w:hanging="900"/>
        <w:rPr>
          <w:rStyle w:val="Strong"/>
          <w:rFonts w:ascii="Arial" w:hAnsi="Arial" w:cs="Arial"/>
          <w:i/>
          <w:color w:val="000000"/>
        </w:rPr>
      </w:pPr>
      <w:r w:rsidRPr="00D6595A">
        <w:rPr>
          <w:rStyle w:val="Strong"/>
          <w:rFonts w:ascii="Arial" w:hAnsi="Arial" w:cs="Arial"/>
          <w:i/>
          <w:color w:val="000000"/>
        </w:rPr>
        <w:t>(Header and Footer supplied by HQ on e-blast.)</w:t>
      </w:r>
    </w:p>
    <w:p w14:paraId="1C5DD619" w14:textId="77777777" w:rsidR="00AF38B1" w:rsidRPr="00D6595A" w:rsidRDefault="00AF38B1" w:rsidP="00AF38B1">
      <w:pPr>
        <w:ind w:left="900" w:hanging="900"/>
        <w:rPr>
          <w:rFonts w:ascii="Arial" w:hAnsi="Arial" w:cs="Arial"/>
          <w:color w:val="000000"/>
          <w:sz w:val="22"/>
        </w:rPr>
      </w:pPr>
    </w:p>
    <w:p w14:paraId="56567ED2" w14:textId="773733A0" w:rsidR="00C2425C" w:rsidRDefault="00AF38B1" w:rsidP="00AF38B1">
      <w:pPr>
        <w:rPr>
          <w:rFonts w:ascii="Arial" w:hAnsi="Arial" w:cs="Arial"/>
        </w:rPr>
      </w:pPr>
      <w:r w:rsidRPr="00D6595A">
        <w:rPr>
          <w:rFonts w:ascii="Arial" w:hAnsi="Arial" w:cs="Arial"/>
        </w:rPr>
        <w:t xml:space="preserve">Members of the FYXX </w:t>
      </w:r>
      <w:r w:rsidR="00BA5112">
        <w:rPr>
          <w:rFonts w:ascii="Arial" w:hAnsi="Arial" w:cs="Arial"/>
        </w:rPr>
        <w:t xml:space="preserve">Society </w:t>
      </w:r>
      <w:r>
        <w:rPr>
          <w:rFonts w:ascii="Arial" w:hAnsi="Arial" w:cs="Arial"/>
        </w:rPr>
        <w:t>N</w:t>
      </w:r>
      <w:r w:rsidRPr="00D6595A">
        <w:rPr>
          <w:rFonts w:ascii="Arial" w:hAnsi="Arial" w:cs="Arial"/>
        </w:rPr>
        <w:t xml:space="preserve">ominating </w:t>
      </w:r>
      <w:r>
        <w:rPr>
          <w:rFonts w:ascii="Arial" w:hAnsi="Arial" w:cs="Arial"/>
        </w:rPr>
        <w:t>C</w:t>
      </w:r>
      <w:r w:rsidRPr="00D6595A">
        <w:rPr>
          <w:rFonts w:ascii="Arial" w:hAnsi="Arial" w:cs="Arial"/>
        </w:rPr>
        <w:t>ommittee</w:t>
      </w:r>
      <w:r w:rsidR="00BA5112">
        <w:rPr>
          <w:rFonts w:ascii="Arial" w:hAnsi="Arial" w:cs="Arial"/>
        </w:rPr>
        <w:t>, per the process outlined in Article IX, Section 4 of the Society Bylaws,</w:t>
      </w:r>
      <w:r w:rsidRPr="00D6595A">
        <w:rPr>
          <w:rFonts w:ascii="Arial" w:hAnsi="Arial" w:cs="Arial"/>
        </w:rPr>
        <w:t xml:space="preserve"> have completed </w:t>
      </w:r>
      <w:r w:rsidR="00BA5112">
        <w:rPr>
          <w:rFonts w:ascii="Arial" w:hAnsi="Arial" w:cs="Arial"/>
        </w:rPr>
        <w:t>vetting</w:t>
      </w:r>
      <w:r w:rsidRPr="00D6595A">
        <w:rPr>
          <w:rFonts w:ascii="Arial" w:hAnsi="Arial" w:cs="Arial"/>
        </w:rPr>
        <w:t xml:space="preserve"> of</w:t>
      </w:r>
      <w:r w:rsidR="00BA5112">
        <w:rPr>
          <w:rFonts w:ascii="Arial" w:hAnsi="Arial" w:cs="Arial"/>
        </w:rPr>
        <w:t xml:space="preserve"> the</w:t>
      </w:r>
      <w:r w:rsidRPr="00D6595A">
        <w:rPr>
          <w:rFonts w:ascii="Arial" w:hAnsi="Arial" w:cs="Arial"/>
        </w:rPr>
        <w:t xml:space="preserve"> nominees for the FYXX</w:t>
      </w:r>
      <w:r w:rsidR="00456C9B">
        <w:rPr>
          <w:rFonts w:ascii="Arial" w:hAnsi="Arial" w:cs="Arial"/>
        </w:rPr>
        <w:t>+1</w:t>
      </w:r>
      <w:r w:rsidRPr="00D6595A">
        <w:rPr>
          <w:rFonts w:ascii="Arial" w:hAnsi="Arial" w:cs="Arial"/>
        </w:rPr>
        <w:t xml:space="preserve"> elected </w:t>
      </w:r>
      <w:proofErr w:type="gramStart"/>
      <w:r w:rsidRPr="00D6595A">
        <w:rPr>
          <w:rFonts w:ascii="Arial" w:hAnsi="Arial" w:cs="Arial"/>
        </w:rPr>
        <w:t>positions</w:t>
      </w:r>
      <w:proofErr w:type="gramEnd"/>
      <w:r w:rsidRPr="00D6595A">
        <w:rPr>
          <w:rFonts w:ascii="Arial" w:hAnsi="Arial" w:cs="Arial"/>
        </w:rPr>
        <w:t xml:space="preserve">. </w:t>
      </w:r>
      <w:r w:rsidR="00BA5112">
        <w:rPr>
          <w:rFonts w:ascii="Arial" w:hAnsi="Arial" w:cs="Arial"/>
        </w:rPr>
        <w:t>The candidates slated for each position are presented in the FY</w:t>
      </w:r>
      <w:r w:rsidR="00456C9B">
        <w:rPr>
          <w:rFonts w:ascii="Arial" w:hAnsi="Arial" w:cs="Arial"/>
        </w:rPr>
        <w:t>XX+1</w:t>
      </w:r>
      <w:r w:rsidR="00BA5112">
        <w:rPr>
          <w:rFonts w:ascii="Arial" w:hAnsi="Arial" w:cs="Arial"/>
        </w:rPr>
        <w:t xml:space="preserve"> Society Slate (insert hyperlink).</w:t>
      </w:r>
    </w:p>
    <w:p w14:paraId="37C49EF3" w14:textId="77777777" w:rsidR="00C2425C" w:rsidRPr="00D6595A" w:rsidRDefault="00C2425C" w:rsidP="00AF38B1">
      <w:pPr>
        <w:rPr>
          <w:rFonts w:ascii="Arial" w:hAnsi="Arial" w:cs="Arial"/>
        </w:rPr>
      </w:pPr>
    </w:p>
    <w:p w14:paraId="3452DAAB" w14:textId="2D36F0FA" w:rsidR="00AF38B1" w:rsidRPr="00D15F24" w:rsidRDefault="00C2425C" w:rsidP="00AF38B1">
      <w:pPr>
        <w:rPr>
          <w:rFonts w:ascii="Arial" w:hAnsi="Arial" w:cs="Arial"/>
          <w:shd w:val="clear" w:color="auto" w:fill="FFFFFF"/>
        </w:rPr>
      </w:pPr>
      <w:r w:rsidRPr="00D15F24">
        <w:rPr>
          <w:rFonts w:ascii="Arial" w:hAnsi="Arial" w:cs="Arial"/>
          <w:shd w:val="clear" w:color="auto" w:fill="FFFFFF"/>
        </w:rPr>
        <w:t>While the presentation of the FY</w:t>
      </w:r>
      <w:r>
        <w:rPr>
          <w:rFonts w:ascii="Arial" w:hAnsi="Arial" w:cs="Arial"/>
          <w:shd w:val="clear" w:color="auto" w:fill="FFFFFF"/>
        </w:rPr>
        <w:t>XX</w:t>
      </w:r>
      <w:r w:rsidRPr="00D15F24">
        <w:rPr>
          <w:rFonts w:ascii="Arial" w:hAnsi="Arial" w:cs="Arial"/>
          <w:shd w:val="clear" w:color="auto" w:fill="FFFFFF"/>
        </w:rPr>
        <w:t xml:space="preserve"> Society </w:t>
      </w:r>
      <w:r w:rsidRPr="00D15F24">
        <w:rPr>
          <w:rStyle w:val="il"/>
          <w:rFonts w:ascii="Arial" w:hAnsi="Arial" w:cs="Arial"/>
          <w:shd w:val="clear" w:color="auto" w:fill="FFFFFF"/>
        </w:rPr>
        <w:t>Slate</w:t>
      </w:r>
      <w:r w:rsidRPr="00D15F24">
        <w:rPr>
          <w:rFonts w:ascii="Arial" w:hAnsi="Arial" w:cs="Arial"/>
          <w:shd w:val="clear" w:color="auto" w:fill="FFFFFF"/>
        </w:rPr>
        <w:t> by the FY</w:t>
      </w:r>
      <w:r>
        <w:rPr>
          <w:rFonts w:ascii="Arial" w:hAnsi="Arial" w:cs="Arial"/>
          <w:shd w:val="clear" w:color="auto" w:fill="FFFFFF"/>
        </w:rPr>
        <w:t>XX</w:t>
      </w:r>
      <w:r w:rsidRPr="00D15F24">
        <w:rPr>
          <w:rFonts w:ascii="Arial" w:hAnsi="Arial" w:cs="Arial"/>
          <w:shd w:val="clear" w:color="auto" w:fill="FFFFFF"/>
        </w:rPr>
        <w:t xml:space="preserve"> Society Nominating Committee represents an important milestone in our annual election process, one very important milestone is yet to occur. </w:t>
      </w:r>
      <w:r w:rsidRPr="00D15F24">
        <w:rPr>
          <w:rFonts w:ascii="Arial" w:hAnsi="Arial" w:cs="Arial"/>
          <w:u w:val="single"/>
          <w:shd w:val="clear" w:color="auto" w:fill="FFFFFF"/>
        </w:rPr>
        <w:t>The FY</w:t>
      </w:r>
      <w:r>
        <w:rPr>
          <w:rFonts w:ascii="Arial" w:hAnsi="Arial" w:cs="Arial"/>
          <w:u w:val="single"/>
          <w:shd w:val="clear" w:color="auto" w:fill="FFFFFF"/>
        </w:rPr>
        <w:t>XX</w:t>
      </w:r>
      <w:r w:rsidRPr="00D15F24">
        <w:rPr>
          <w:rFonts w:ascii="Arial" w:hAnsi="Arial" w:cs="Arial"/>
          <w:u w:val="single"/>
          <w:shd w:val="clear" w:color="auto" w:fill="FFFFFF"/>
        </w:rPr>
        <w:t xml:space="preserve"> Society nominating committee encourages </w:t>
      </w:r>
      <w:proofErr w:type="gramStart"/>
      <w:r w:rsidRPr="00D15F24">
        <w:rPr>
          <w:rFonts w:ascii="Arial" w:hAnsi="Arial" w:cs="Arial"/>
          <w:u w:val="single"/>
          <w:shd w:val="clear" w:color="auto" w:fill="FFFFFF"/>
        </w:rPr>
        <w:t>each and every</w:t>
      </w:r>
      <w:proofErr w:type="gramEnd"/>
      <w:r w:rsidRPr="00D15F24">
        <w:rPr>
          <w:rFonts w:ascii="Arial" w:hAnsi="Arial" w:cs="Arial"/>
          <w:u w:val="single"/>
          <w:shd w:val="clear" w:color="auto" w:fill="FFFFFF"/>
        </w:rPr>
        <w:t xml:space="preserve"> voting member of our Society to exercise their right to vote in the upcoming election.</w:t>
      </w:r>
      <w:r w:rsidRPr="00D15F24">
        <w:rPr>
          <w:rFonts w:ascii="Arial" w:hAnsi="Arial" w:cs="Arial"/>
          <w:shd w:val="clear" w:color="auto" w:fill="FFFFFF"/>
        </w:rPr>
        <w:t xml:space="preserve"> When you receive voting instructions from headquarters, please take the time to access the ballot, read the candidate statements, view the videos and cast your vote. Please note the Election Period </w:t>
      </w:r>
      <w:r>
        <w:rPr>
          <w:rFonts w:ascii="Arial" w:hAnsi="Arial" w:cs="Arial"/>
          <w:shd w:val="clear" w:color="auto" w:fill="FFFFFF"/>
        </w:rPr>
        <w:t>is</w:t>
      </w:r>
      <w:r w:rsidRPr="00D15F24">
        <w:rPr>
          <w:rFonts w:ascii="Arial" w:hAnsi="Arial" w:cs="Arial"/>
          <w:shd w:val="clear" w:color="auto" w:fill="FFFFFF"/>
        </w:rPr>
        <w:t xml:space="preserve"> two (2) weeks. Voting opens on March </w:t>
      </w:r>
      <w:r>
        <w:rPr>
          <w:rFonts w:ascii="Arial" w:hAnsi="Arial" w:cs="Arial"/>
          <w:shd w:val="clear" w:color="auto" w:fill="FFFFFF"/>
        </w:rPr>
        <w:t>XX</w:t>
      </w:r>
      <w:r w:rsidRPr="00D15F24">
        <w:rPr>
          <w:rFonts w:ascii="Arial" w:hAnsi="Arial" w:cs="Arial"/>
          <w:shd w:val="clear" w:color="auto" w:fill="FFFFFF"/>
        </w:rPr>
        <w:t>, 20</w:t>
      </w:r>
      <w:r>
        <w:rPr>
          <w:rFonts w:ascii="Arial" w:hAnsi="Arial" w:cs="Arial"/>
          <w:shd w:val="clear" w:color="auto" w:fill="FFFFFF"/>
        </w:rPr>
        <w:t>XX</w:t>
      </w:r>
      <w:r w:rsidRPr="00D15F24">
        <w:rPr>
          <w:rFonts w:ascii="Arial" w:hAnsi="Arial" w:cs="Arial"/>
          <w:shd w:val="clear" w:color="auto" w:fill="FFFFFF"/>
        </w:rPr>
        <w:t xml:space="preserve">, and closes on March </w:t>
      </w:r>
      <w:r>
        <w:rPr>
          <w:rFonts w:ascii="Arial" w:hAnsi="Arial" w:cs="Arial"/>
          <w:shd w:val="clear" w:color="auto" w:fill="FFFFFF"/>
        </w:rPr>
        <w:t>XX</w:t>
      </w:r>
      <w:r w:rsidRPr="00D15F24">
        <w:rPr>
          <w:rFonts w:ascii="Arial" w:hAnsi="Arial" w:cs="Arial"/>
          <w:shd w:val="clear" w:color="auto" w:fill="FFFFFF"/>
        </w:rPr>
        <w:t>, 20</w:t>
      </w:r>
      <w:r>
        <w:rPr>
          <w:rFonts w:ascii="Arial" w:hAnsi="Arial" w:cs="Arial"/>
          <w:shd w:val="clear" w:color="auto" w:fill="FFFFFF"/>
        </w:rPr>
        <w:t>XX</w:t>
      </w:r>
      <w:r w:rsidRPr="00D15F24">
        <w:rPr>
          <w:rFonts w:ascii="Arial" w:hAnsi="Arial" w:cs="Arial"/>
          <w:shd w:val="clear" w:color="auto" w:fill="FFFFFF"/>
        </w:rPr>
        <w:t>.</w:t>
      </w:r>
    </w:p>
    <w:p w14:paraId="20E40943" w14:textId="77777777" w:rsidR="00C2425C" w:rsidRPr="00D6595A" w:rsidRDefault="00C2425C" w:rsidP="00AF38B1">
      <w:pPr>
        <w:rPr>
          <w:rFonts w:ascii="Arial" w:hAnsi="Arial" w:cs="Arial"/>
        </w:rPr>
      </w:pPr>
    </w:p>
    <w:p w14:paraId="699B9BD9" w14:textId="5AFA4E36" w:rsidR="00AF38B1" w:rsidRDefault="00AF38B1" w:rsidP="00AF38B1">
      <w:pPr>
        <w:rPr>
          <w:rFonts w:ascii="Arial" w:hAnsi="Arial" w:cs="Arial"/>
          <w:shd w:val="clear" w:color="auto" w:fill="FFFFFF"/>
        </w:rPr>
      </w:pPr>
      <w:r w:rsidRPr="00D6595A">
        <w:rPr>
          <w:rFonts w:ascii="Arial" w:hAnsi="Arial" w:cs="Arial"/>
        </w:rPr>
        <w:t xml:space="preserve">Eligibility of all candidates on the FYXX slate has been verified to the </w:t>
      </w:r>
      <w:proofErr w:type="gramStart"/>
      <w:r w:rsidRPr="00D6595A">
        <w:rPr>
          <w:rFonts w:ascii="Arial" w:hAnsi="Arial" w:cs="Arial"/>
        </w:rPr>
        <w:t>bylaws</w:t>
      </w:r>
      <w:proofErr w:type="gramEnd"/>
      <w:r w:rsidRPr="00D6595A">
        <w:rPr>
          <w:rFonts w:ascii="Arial" w:hAnsi="Arial" w:cs="Arial"/>
        </w:rPr>
        <w:t xml:space="preserve"> requirements for their</w:t>
      </w:r>
      <w:r w:rsidRPr="00C2425C">
        <w:rPr>
          <w:rFonts w:ascii="Arial" w:hAnsi="Arial" w:cs="Arial"/>
        </w:rPr>
        <w:t xml:space="preserve"> respective positions.</w:t>
      </w:r>
      <w:r w:rsidR="00C2425C" w:rsidRPr="00C2425C">
        <w:rPr>
          <w:rFonts w:ascii="Arial" w:hAnsi="Arial" w:cs="Arial"/>
        </w:rPr>
        <w:t xml:space="preserve"> </w:t>
      </w:r>
      <w:r w:rsidR="00C2425C" w:rsidRPr="00D15F24">
        <w:rPr>
          <w:rFonts w:ascii="Arial" w:hAnsi="Arial" w:cs="Arial"/>
          <w:shd w:val="clear" w:color="auto" w:fill="FFFFFF"/>
        </w:rPr>
        <w:t>The vetting process included evaluating information provided by the nominees, membership feedback and reference (including SWE bosses and professional supervisors) feedback</w:t>
      </w:r>
    </w:p>
    <w:p w14:paraId="6EA2F5A7" w14:textId="7CB70578" w:rsidR="006258A9" w:rsidRDefault="006258A9" w:rsidP="00AF38B1">
      <w:pPr>
        <w:rPr>
          <w:rFonts w:ascii="Arial" w:hAnsi="Arial" w:cs="Arial"/>
          <w:shd w:val="clear" w:color="auto" w:fill="FFFFFF"/>
        </w:rPr>
      </w:pPr>
    </w:p>
    <w:p w14:paraId="1459CBE6" w14:textId="4E3BF725" w:rsidR="006258A9" w:rsidRDefault="006258A9" w:rsidP="00AF38B1">
      <w:pPr>
        <w:rPr>
          <w:rFonts w:ascii="Arial" w:hAnsi="Arial" w:cs="Arial"/>
          <w:b/>
          <w:shd w:val="clear" w:color="auto" w:fill="FFFFFF"/>
        </w:rPr>
      </w:pPr>
      <w:r>
        <w:rPr>
          <w:rFonts w:ascii="Arial" w:hAnsi="Arial" w:cs="Arial"/>
          <w:b/>
          <w:shd w:val="clear" w:color="auto" w:fill="FFFFFF"/>
        </w:rPr>
        <w:t>Members of the FYXX Society Nominating Committee</w:t>
      </w:r>
    </w:p>
    <w:p w14:paraId="6D8533C2" w14:textId="3A40406A" w:rsidR="006258A9" w:rsidRPr="00D15F24" w:rsidRDefault="006258A9" w:rsidP="00AF38B1">
      <w:pPr>
        <w:rPr>
          <w:rFonts w:ascii="Arial" w:hAnsi="Arial" w:cs="Arial"/>
          <w:i/>
        </w:rPr>
      </w:pPr>
      <w:r w:rsidRPr="00D15F24">
        <w:rPr>
          <w:rFonts w:ascii="Arial" w:hAnsi="Arial" w:cs="Arial"/>
          <w:i/>
          <w:shd w:val="clear" w:color="auto" w:fill="FFFFFF"/>
        </w:rPr>
        <w:t>Member, Section</w:t>
      </w:r>
      <w:r w:rsidR="009D3E16">
        <w:rPr>
          <w:rFonts w:ascii="Arial" w:hAnsi="Arial" w:cs="Arial"/>
          <w:i/>
          <w:shd w:val="clear" w:color="auto" w:fill="FFFFFF"/>
        </w:rPr>
        <w:t xml:space="preserve"> / MAL</w:t>
      </w:r>
    </w:p>
    <w:p w14:paraId="444E98DF" w14:textId="77777777" w:rsidR="00456C9B" w:rsidRDefault="00456C9B" w:rsidP="00AF38B1">
      <w:pPr>
        <w:rPr>
          <w:rFonts w:ascii="Arial" w:hAnsi="Arial" w:cs="Arial"/>
          <w:i/>
          <w:shd w:val="clear" w:color="auto" w:fill="FFFFFF"/>
        </w:rPr>
      </w:pPr>
      <w:r>
        <w:rPr>
          <w:rFonts w:ascii="Arial" w:hAnsi="Arial" w:cs="Arial"/>
          <w:i/>
          <w:shd w:val="clear" w:color="auto" w:fill="FFFFFF"/>
        </w:rPr>
        <w:t>.</w:t>
      </w:r>
    </w:p>
    <w:p w14:paraId="463C3823" w14:textId="77777777" w:rsidR="00456C9B" w:rsidRDefault="00456C9B" w:rsidP="00AF38B1">
      <w:pPr>
        <w:rPr>
          <w:rFonts w:ascii="Arial" w:hAnsi="Arial" w:cs="Arial"/>
          <w:i/>
          <w:shd w:val="clear" w:color="auto" w:fill="FFFFFF"/>
        </w:rPr>
      </w:pPr>
      <w:r>
        <w:rPr>
          <w:rFonts w:ascii="Arial" w:hAnsi="Arial" w:cs="Arial"/>
          <w:i/>
          <w:shd w:val="clear" w:color="auto" w:fill="FFFFFF"/>
        </w:rPr>
        <w:t>.</w:t>
      </w:r>
    </w:p>
    <w:p w14:paraId="787177DE" w14:textId="77777777" w:rsidR="00456C9B" w:rsidRDefault="00456C9B" w:rsidP="00AF38B1">
      <w:pPr>
        <w:rPr>
          <w:rFonts w:ascii="Arial" w:hAnsi="Arial" w:cs="Arial"/>
          <w:i/>
          <w:shd w:val="clear" w:color="auto" w:fill="FFFFFF"/>
        </w:rPr>
      </w:pPr>
      <w:r>
        <w:rPr>
          <w:rFonts w:ascii="Arial" w:hAnsi="Arial" w:cs="Arial"/>
          <w:i/>
          <w:shd w:val="clear" w:color="auto" w:fill="FFFFFF"/>
        </w:rPr>
        <w:t>.</w:t>
      </w:r>
    </w:p>
    <w:p w14:paraId="776EFEB1" w14:textId="03F8BCD9" w:rsidR="006258A9" w:rsidRPr="00D15F24" w:rsidRDefault="009D3E16" w:rsidP="00AF38B1">
      <w:pPr>
        <w:rPr>
          <w:rFonts w:ascii="Arial" w:hAnsi="Arial" w:cs="Arial"/>
          <w:i/>
        </w:rPr>
      </w:pPr>
      <w:r w:rsidRPr="005B35AF">
        <w:rPr>
          <w:rFonts w:ascii="Arial" w:hAnsi="Arial" w:cs="Arial"/>
          <w:i/>
          <w:shd w:val="clear" w:color="auto" w:fill="FFFFFF"/>
        </w:rPr>
        <w:t>Member, Section</w:t>
      </w:r>
      <w:r>
        <w:rPr>
          <w:rFonts w:ascii="Arial" w:hAnsi="Arial" w:cs="Arial"/>
          <w:i/>
          <w:shd w:val="clear" w:color="auto" w:fill="FFFFFF"/>
        </w:rPr>
        <w:t xml:space="preserve"> / MAL</w:t>
      </w:r>
    </w:p>
    <w:p w14:paraId="033A6BD0" w14:textId="0AB0386B" w:rsidR="00AF38B1" w:rsidRPr="00D6595A" w:rsidRDefault="00AF38B1" w:rsidP="00AF38B1">
      <w:pPr>
        <w:rPr>
          <w:rFonts w:ascii="Arial" w:hAnsi="Arial" w:cs="Arial"/>
        </w:rPr>
      </w:pPr>
    </w:p>
    <w:p w14:paraId="0328485B" w14:textId="00A002A7" w:rsidR="00FE1E92" w:rsidRPr="00D15F24" w:rsidRDefault="00FE1E92" w:rsidP="00AF38B1">
      <w:pPr>
        <w:rPr>
          <w:rFonts w:ascii="Arial" w:hAnsi="Arial" w:cs="Arial"/>
          <w:shd w:val="clear" w:color="auto" w:fill="FFFFFF"/>
        </w:rPr>
      </w:pPr>
      <w:r w:rsidRPr="00D15F24">
        <w:rPr>
          <w:rFonts w:ascii="Arial" w:hAnsi="Arial" w:cs="Arial"/>
          <w:shd w:val="clear" w:color="auto" w:fill="FFFFFF"/>
        </w:rPr>
        <w:t>Please be aware of the </w:t>
      </w:r>
      <w:r w:rsidRPr="00D15F24">
        <w:rPr>
          <w:rStyle w:val="Strong"/>
          <w:rFonts w:ascii="Arial" w:hAnsi="Arial" w:cs="Arial"/>
          <w:u w:val="single"/>
          <w:shd w:val="clear" w:color="auto" w:fill="FFFFFF"/>
        </w:rPr>
        <w:t>SWE Policy on Campaigning and Endorsement of Candidates by reading the policy</w:t>
      </w:r>
      <w:r>
        <w:rPr>
          <w:rFonts w:ascii="Arial" w:hAnsi="Arial" w:cs="Arial"/>
          <w:shd w:val="clear" w:color="auto" w:fill="FFFFFF"/>
        </w:rPr>
        <w:t xml:space="preserve"> (insert hyperlink) </w:t>
      </w:r>
      <w:r w:rsidRPr="00D15F24">
        <w:rPr>
          <w:rFonts w:ascii="Arial" w:hAnsi="Arial" w:cs="Arial"/>
          <w:shd w:val="clear" w:color="auto" w:fill="FFFFFF"/>
        </w:rPr>
        <w:t xml:space="preserve">to familiarize yourself with it. Please note any alleged violation will be referred to the Society Ethics Committee for investigation and action. Society membership is advised that "The primary source for information about Society ballot level candidates is the statements and ballot information provided via official Society channels. The use of SWE’s electronic resources is not permitted to promote individual candidates or to solicit signatures for a petition nomination. This includes SWE list-serves, SWE newsletters, SWE distribution lists and SWE groups on social media…" Please contact </w:t>
      </w:r>
      <w:r w:rsidR="00E04669" w:rsidRPr="00D15F24">
        <w:rPr>
          <w:rFonts w:ascii="Arial" w:hAnsi="Arial" w:cs="Arial"/>
          <w:shd w:val="clear" w:color="auto" w:fill="FFFFFF"/>
        </w:rPr>
        <w:t>(insert Chair name)</w:t>
      </w:r>
      <w:r w:rsidRPr="00D15F24">
        <w:rPr>
          <w:rFonts w:ascii="Arial" w:hAnsi="Arial" w:cs="Arial"/>
          <w:shd w:val="clear" w:color="auto" w:fill="FFFFFF"/>
        </w:rPr>
        <w:t>, FY</w:t>
      </w:r>
      <w:r w:rsidR="00E04669">
        <w:rPr>
          <w:rFonts w:ascii="Arial" w:hAnsi="Arial" w:cs="Arial"/>
          <w:shd w:val="clear" w:color="auto" w:fill="FFFFFF"/>
        </w:rPr>
        <w:t>XX</w:t>
      </w:r>
      <w:r w:rsidRPr="00D15F24">
        <w:rPr>
          <w:rFonts w:ascii="Arial" w:hAnsi="Arial" w:cs="Arial"/>
          <w:shd w:val="clear" w:color="auto" w:fill="FFFFFF"/>
        </w:rPr>
        <w:t xml:space="preserve"> Nominating Committee Chair, with any questions about the policy.</w:t>
      </w:r>
    </w:p>
    <w:p w14:paraId="1D5BCF56" w14:textId="77777777" w:rsidR="00FE1E92" w:rsidRDefault="00FE1E92" w:rsidP="00AF38B1">
      <w:pPr>
        <w:rPr>
          <w:rFonts w:ascii="Arial" w:hAnsi="Arial" w:cs="Arial"/>
        </w:rPr>
      </w:pPr>
    </w:p>
    <w:p w14:paraId="781F6910" w14:textId="31E95F58" w:rsidR="00AF38B1" w:rsidRPr="00D6595A" w:rsidRDefault="00AF38B1" w:rsidP="00AF38B1">
      <w:pPr>
        <w:rPr>
          <w:rFonts w:ascii="Arial" w:hAnsi="Arial" w:cs="Arial"/>
        </w:rPr>
      </w:pPr>
      <w:r w:rsidRPr="00D6595A">
        <w:rPr>
          <w:rFonts w:ascii="Arial" w:hAnsi="Arial" w:cs="Arial"/>
        </w:rPr>
        <w:t xml:space="preserve">Article IV, Section 6.G. and Article V, Section 4.C.2. of the </w:t>
      </w:r>
      <w:r w:rsidR="00121BB9">
        <w:rPr>
          <w:rFonts w:ascii="Arial" w:hAnsi="Arial" w:cs="Arial"/>
        </w:rPr>
        <w:t>Society B</w:t>
      </w:r>
      <w:r w:rsidRPr="00D6595A">
        <w:rPr>
          <w:rFonts w:ascii="Arial" w:hAnsi="Arial" w:cs="Arial"/>
        </w:rPr>
        <w:t>ylaws</w:t>
      </w:r>
      <w:r w:rsidR="00121BB9">
        <w:rPr>
          <w:rFonts w:ascii="Arial" w:hAnsi="Arial" w:cs="Arial"/>
        </w:rPr>
        <w:t xml:space="preserve"> and the Election Manual</w:t>
      </w:r>
      <w:r w:rsidRPr="00D6595A">
        <w:rPr>
          <w:rFonts w:ascii="Arial" w:hAnsi="Arial" w:cs="Arial"/>
        </w:rPr>
        <w:t xml:space="preserve"> allow for the nomination of additional candidates by petition. Petition candidates for the</w:t>
      </w:r>
      <w:r w:rsidR="00121BB9">
        <w:rPr>
          <w:rFonts w:ascii="Arial" w:hAnsi="Arial" w:cs="Arial"/>
        </w:rPr>
        <w:t xml:space="preserve"> FYXX positions on the</w:t>
      </w:r>
      <w:r w:rsidRPr="00D6595A">
        <w:rPr>
          <w:rFonts w:ascii="Arial" w:hAnsi="Arial" w:cs="Arial"/>
        </w:rPr>
        <w:t xml:space="preserve"> Board of Directors and Board of Trustees must be eligible for the position, give written consent to be placed on the ballot, and be supported by a petition of at least </w:t>
      </w:r>
      <w:r w:rsidR="00EA0D52">
        <w:rPr>
          <w:rFonts w:ascii="Arial" w:hAnsi="Arial" w:cs="Arial"/>
        </w:rPr>
        <w:t>1% of the</w:t>
      </w:r>
      <w:r w:rsidR="00EA0D52" w:rsidRPr="00D6595A">
        <w:rPr>
          <w:rFonts w:ascii="Arial" w:hAnsi="Arial" w:cs="Arial"/>
        </w:rPr>
        <w:t xml:space="preserve"> </w:t>
      </w:r>
      <w:r w:rsidRPr="00D6595A">
        <w:rPr>
          <w:rFonts w:ascii="Arial" w:hAnsi="Arial" w:cs="Arial"/>
        </w:rPr>
        <w:t>voting members</w:t>
      </w:r>
      <w:r w:rsidR="00EA0D52">
        <w:rPr>
          <w:rFonts w:ascii="Arial" w:hAnsi="Arial" w:cs="Arial"/>
        </w:rPr>
        <w:t xml:space="preserve"> as of the previous December 31</w:t>
      </w:r>
      <w:r w:rsidR="007E3070">
        <w:rPr>
          <w:rFonts w:ascii="Arial" w:hAnsi="Arial" w:cs="Arial"/>
        </w:rPr>
        <w:t xml:space="preserve"> </w:t>
      </w:r>
      <w:r w:rsidR="00EA0D52">
        <w:rPr>
          <w:rFonts w:ascii="Arial" w:hAnsi="Arial" w:cs="Arial"/>
        </w:rPr>
        <w:t>who have signed a petition or endorsed an e-mail to place the nominee’s name on the ballot</w:t>
      </w:r>
      <w:r w:rsidRPr="00D6595A">
        <w:rPr>
          <w:rFonts w:ascii="Arial" w:hAnsi="Arial" w:cs="Arial"/>
        </w:rPr>
        <w:t>.</w:t>
      </w:r>
      <w:r w:rsidR="0024793E">
        <w:rPr>
          <w:rFonts w:ascii="Arial" w:hAnsi="Arial" w:cs="Arial"/>
        </w:rPr>
        <w:t xml:space="preserve"> No more than 10% of petitioning members can come from any one section or group, the members at large, or the international members. </w:t>
      </w:r>
      <w:r w:rsidRPr="00D6595A">
        <w:rPr>
          <w:rFonts w:ascii="Arial" w:hAnsi="Arial" w:cs="Arial"/>
        </w:rPr>
        <w:t>All petitions</w:t>
      </w:r>
      <w:r w:rsidR="00AF58A7">
        <w:rPr>
          <w:rFonts w:ascii="Arial" w:hAnsi="Arial" w:cs="Arial"/>
        </w:rPr>
        <w:t xml:space="preserve"> (insert hyperlink)</w:t>
      </w:r>
      <w:r w:rsidRPr="00D6595A">
        <w:rPr>
          <w:rFonts w:ascii="Arial" w:hAnsi="Arial" w:cs="Arial"/>
        </w:rPr>
        <w:t xml:space="preserve">, along with the written </w:t>
      </w:r>
      <w:proofErr w:type="gramStart"/>
      <w:r w:rsidRPr="00D6595A">
        <w:rPr>
          <w:rFonts w:ascii="Arial" w:hAnsi="Arial" w:cs="Arial"/>
        </w:rPr>
        <w:t>consent</w:t>
      </w:r>
      <w:r w:rsidR="0024793E">
        <w:rPr>
          <w:rFonts w:ascii="Arial" w:hAnsi="Arial" w:cs="Arial"/>
        </w:rPr>
        <w:t xml:space="preserve"> of the </w:t>
      </w:r>
      <w:bookmarkStart w:id="2" w:name="_GoBack"/>
      <w:bookmarkEnd w:id="2"/>
      <w:r w:rsidR="0024793E">
        <w:rPr>
          <w:rFonts w:ascii="Arial" w:hAnsi="Arial" w:cs="Arial"/>
        </w:rPr>
        <w:t>candidate</w:t>
      </w:r>
      <w:r w:rsidRPr="00D6595A">
        <w:rPr>
          <w:rFonts w:ascii="Arial" w:hAnsi="Arial" w:cs="Arial"/>
        </w:rPr>
        <w:t>,</w:t>
      </w:r>
      <w:proofErr w:type="gramEnd"/>
      <w:r w:rsidRPr="00D6595A">
        <w:rPr>
          <w:rFonts w:ascii="Arial" w:hAnsi="Arial" w:cs="Arial"/>
        </w:rPr>
        <w:t xml:space="preserve"> must be received at Society headquarters by March 1, 20XX. Address any petitions by email to hq@swe.org (insert hyperlink), fax to 312-596-5252, or mail to: Secretary, c/o Society of Women Engineers, 130 E Randolph St, STE 3500, Chicago, IL 60601.</w:t>
      </w:r>
    </w:p>
    <w:p w14:paraId="140F7DDC" w14:textId="331C8713" w:rsidR="00AF58A7" w:rsidRDefault="00AF38B1" w:rsidP="00AF38B1">
      <w:pPr>
        <w:rPr>
          <w:rFonts w:ascii="Arial" w:hAnsi="Arial" w:cs="Arial"/>
        </w:rPr>
      </w:pPr>
      <w:r w:rsidRPr="00D6595A">
        <w:rPr>
          <w:rFonts w:ascii="Arial" w:hAnsi="Arial" w:cs="Arial"/>
        </w:rPr>
        <w:t xml:space="preserve"> </w:t>
      </w:r>
    </w:p>
    <w:p w14:paraId="36E8C34F" w14:textId="7A834549" w:rsidR="00AF58A7" w:rsidRDefault="00AF58A7" w:rsidP="00AF38B1">
      <w:pPr>
        <w:rPr>
          <w:rFonts w:ascii="Arial" w:hAnsi="Arial" w:cs="Arial"/>
        </w:rPr>
      </w:pPr>
      <w:r>
        <w:rPr>
          <w:rFonts w:ascii="Arial" w:hAnsi="Arial" w:cs="Arial"/>
        </w:rPr>
        <w:t>On behalf of the FY20 Society Nominating Committee, thank you!</w:t>
      </w:r>
    </w:p>
    <w:p w14:paraId="1905FC41" w14:textId="15AB1179" w:rsidR="00AF58A7" w:rsidRDefault="00AF58A7" w:rsidP="00AF38B1">
      <w:pPr>
        <w:rPr>
          <w:rFonts w:ascii="Arial" w:hAnsi="Arial" w:cs="Arial"/>
        </w:rPr>
      </w:pPr>
    </w:p>
    <w:p w14:paraId="5ECA09D9" w14:textId="5D41D061" w:rsidR="00AF58A7" w:rsidRDefault="00AF58A7" w:rsidP="00AF38B1">
      <w:pPr>
        <w:rPr>
          <w:rFonts w:ascii="Arial" w:hAnsi="Arial" w:cs="Arial"/>
        </w:rPr>
      </w:pPr>
      <w:r>
        <w:rPr>
          <w:rFonts w:ascii="Arial" w:hAnsi="Arial" w:cs="Arial"/>
        </w:rPr>
        <w:t>(Insert name)</w:t>
      </w:r>
    </w:p>
    <w:p w14:paraId="71B3E55E" w14:textId="39F68855" w:rsidR="00AF58A7" w:rsidRDefault="00AF58A7" w:rsidP="00AF38B1">
      <w:pPr>
        <w:rPr>
          <w:rFonts w:ascii="Arial" w:hAnsi="Arial" w:cs="Arial"/>
        </w:rPr>
      </w:pPr>
      <w:r>
        <w:rPr>
          <w:rFonts w:ascii="Arial" w:hAnsi="Arial" w:cs="Arial"/>
        </w:rPr>
        <w:t>FYXX Society Nominating Committee Chair</w:t>
      </w:r>
    </w:p>
    <w:p w14:paraId="6B9BECD2" w14:textId="77777777" w:rsidR="00AF58A7" w:rsidRDefault="00AF58A7" w:rsidP="00AF38B1">
      <w:pPr>
        <w:rPr>
          <w:rFonts w:ascii="Arial" w:hAnsi="Arial" w:cs="Arial"/>
        </w:rPr>
      </w:pPr>
    </w:p>
    <w:p w14:paraId="4044542D" w14:textId="77777777" w:rsidR="00AF58A7" w:rsidRDefault="00AF58A7" w:rsidP="00AF38B1">
      <w:pPr>
        <w:rPr>
          <w:rFonts w:ascii="Arial" w:hAnsi="Arial" w:cs="Arial"/>
        </w:rPr>
      </w:pPr>
    </w:p>
    <w:p w14:paraId="75EC180C" w14:textId="77777777" w:rsidR="00456C9B" w:rsidRDefault="00456C9B">
      <w:pPr>
        <w:widowControl/>
        <w:rPr>
          <w:rFonts w:ascii="Arial" w:hAnsi="Arial" w:cs="Arial"/>
          <w:b/>
          <w:sz w:val="24"/>
          <w:szCs w:val="22"/>
        </w:rPr>
      </w:pPr>
      <w:r>
        <w:rPr>
          <w:rFonts w:ascii="Arial" w:hAnsi="Arial" w:cs="Arial"/>
          <w:b/>
          <w:sz w:val="24"/>
          <w:szCs w:val="22"/>
        </w:rPr>
        <w:br w:type="page"/>
      </w:r>
    </w:p>
    <w:p w14:paraId="1F03C635" w14:textId="341071D7" w:rsidR="00AF38B1" w:rsidRPr="00D6595A" w:rsidRDefault="00AF38B1" w:rsidP="00AF38B1">
      <w:pPr>
        <w:rPr>
          <w:rFonts w:ascii="Arial" w:hAnsi="Arial" w:cs="Arial"/>
          <w:b/>
        </w:rPr>
      </w:pPr>
      <w:r w:rsidRPr="00D6595A">
        <w:rPr>
          <w:rFonts w:ascii="Arial" w:hAnsi="Arial" w:cs="Arial"/>
          <w:b/>
          <w:sz w:val="24"/>
          <w:szCs w:val="22"/>
        </w:rPr>
        <w:lastRenderedPageBreak/>
        <w:t>Recommended Slate Announcement Format</w:t>
      </w:r>
    </w:p>
    <w:p w14:paraId="6ED7998C" w14:textId="77777777" w:rsidR="00AF38B1" w:rsidRPr="00D6595A" w:rsidRDefault="00AF38B1" w:rsidP="00AF38B1">
      <w:pPr>
        <w:rPr>
          <w:rFonts w:ascii="Arial" w:hAnsi="Arial" w:cs="Arial"/>
          <w:color w:val="000000"/>
        </w:rPr>
      </w:pPr>
    </w:p>
    <w:p w14:paraId="57F774D2" w14:textId="7E0AA927" w:rsidR="00AF38B1" w:rsidRPr="00D6595A" w:rsidRDefault="00AF38B1" w:rsidP="00D15F24">
      <w:pPr>
        <w:pStyle w:val="Title"/>
        <w:rPr>
          <w:rFonts w:cs="Arial"/>
          <w:sz w:val="28"/>
        </w:rPr>
      </w:pPr>
      <w:bookmarkStart w:id="3" w:name="slate"/>
      <w:bookmarkEnd w:id="3"/>
      <w:r w:rsidRPr="00D6595A">
        <w:rPr>
          <w:rFonts w:cs="Arial"/>
          <w:color w:val="auto"/>
          <w:sz w:val="28"/>
        </w:rPr>
        <w:t>SOCIETY OF WOMEN ENGINEERS</w:t>
      </w:r>
      <w:r w:rsidR="00456C9B">
        <w:rPr>
          <w:rFonts w:cs="Arial"/>
          <w:color w:val="auto"/>
          <w:sz w:val="28"/>
        </w:rPr>
        <w:t xml:space="preserve"> </w:t>
      </w:r>
      <w:r w:rsidRPr="00D6595A">
        <w:rPr>
          <w:rFonts w:cs="Arial"/>
          <w:sz w:val="28"/>
        </w:rPr>
        <w:t>FY</w:t>
      </w:r>
      <w:r w:rsidR="00456C9B" w:rsidRPr="000A6E59">
        <w:rPr>
          <w:rFonts w:cs="Arial"/>
          <w:sz w:val="28"/>
        </w:rPr>
        <w:t>XX</w:t>
      </w:r>
      <w:r w:rsidRPr="00D6595A">
        <w:rPr>
          <w:rFonts w:cs="Arial"/>
          <w:sz w:val="28"/>
        </w:rPr>
        <w:t>+1 SLATE OF OFFICERS</w:t>
      </w:r>
      <w:r w:rsidR="00456C9B">
        <w:rPr>
          <w:rFonts w:cs="Arial"/>
          <w:b w:val="0"/>
          <w:sz w:val="28"/>
        </w:rPr>
        <w:t xml:space="preserve">, </w:t>
      </w:r>
      <w:r w:rsidRPr="000A6E59">
        <w:rPr>
          <w:rFonts w:cs="Arial"/>
          <w:sz w:val="28"/>
        </w:rPr>
        <w:t>TRUSTEES</w:t>
      </w:r>
      <w:r w:rsidR="00456C9B" w:rsidRPr="000A6E59">
        <w:rPr>
          <w:rFonts w:cs="Arial"/>
          <w:sz w:val="28"/>
        </w:rPr>
        <w:t>, &amp; STANDING COMMITTEE MEMBERS</w:t>
      </w:r>
    </w:p>
    <w:p w14:paraId="4B499393" w14:textId="7A08393F" w:rsidR="00AF38B1" w:rsidRPr="00D6595A" w:rsidRDefault="00AF38B1" w:rsidP="00AF38B1">
      <w:pPr>
        <w:jc w:val="center"/>
        <w:rPr>
          <w:rFonts w:ascii="Arial" w:hAnsi="Arial" w:cs="Arial"/>
          <w:b/>
        </w:rPr>
      </w:pPr>
      <w:r w:rsidRPr="00D6595A">
        <w:rPr>
          <w:rFonts w:ascii="Arial" w:hAnsi="Arial" w:cs="Arial"/>
          <w:b/>
        </w:rPr>
        <w:t>(presented by the FY</w:t>
      </w:r>
      <w:r w:rsidR="00456C9B">
        <w:rPr>
          <w:rFonts w:ascii="Arial" w:hAnsi="Arial" w:cs="Arial"/>
          <w:b/>
        </w:rPr>
        <w:t>XX</w:t>
      </w:r>
      <w:r w:rsidRPr="00D6595A">
        <w:rPr>
          <w:rFonts w:ascii="Arial" w:hAnsi="Arial" w:cs="Arial"/>
          <w:b/>
        </w:rPr>
        <w:t xml:space="preserve"> nominating committee)</w:t>
      </w:r>
    </w:p>
    <w:p w14:paraId="60AF4ED5" w14:textId="77777777" w:rsidR="00AF38B1" w:rsidRPr="00D6595A" w:rsidRDefault="00AF38B1" w:rsidP="00AF38B1">
      <w:pPr>
        <w:rPr>
          <w:rFonts w:ascii="Arial" w:hAnsi="Arial" w:cs="Arial"/>
          <w:b/>
        </w:rPr>
      </w:pPr>
    </w:p>
    <w:tbl>
      <w:tblPr>
        <w:tblW w:w="4995" w:type="dxa"/>
        <w:tblInd w:w="675" w:type="dxa"/>
        <w:tblLayout w:type="fixed"/>
        <w:tblLook w:val="0000" w:firstRow="0" w:lastRow="0" w:firstColumn="0" w:lastColumn="0" w:noHBand="0" w:noVBand="0"/>
      </w:tblPr>
      <w:tblGrid>
        <w:gridCol w:w="4995"/>
      </w:tblGrid>
      <w:tr w:rsidR="00831E43" w:rsidRPr="00D6595A" w14:paraId="538943C9" w14:textId="77777777" w:rsidTr="00D15F24">
        <w:trPr>
          <w:tblHeader/>
        </w:trPr>
        <w:tc>
          <w:tcPr>
            <w:tcW w:w="4995" w:type="dxa"/>
            <w:shd w:val="clear" w:color="auto" w:fill="auto"/>
          </w:tcPr>
          <w:p w14:paraId="407038D1" w14:textId="77777777" w:rsidR="00831E43" w:rsidRPr="00D6595A" w:rsidRDefault="00831E43" w:rsidP="00CD162A">
            <w:pPr>
              <w:rPr>
                <w:rFonts w:ascii="Arial" w:hAnsi="Arial" w:cs="Arial"/>
                <w:b/>
                <w:sz w:val="28"/>
              </w:rPr>
            </w:pPr>
            <w:r w:rsidRPr="00D6595A">
              <w:rPr>
                <w:rFonts w:ascii="Arial" w:hAnsi="Arial" w:cs="Arial"/>
                <w:b/>
                <w:sz w:val="28"/>
              </w:rPr>
              <w:t>Candidate</w:t>
            </w:r>
          </w:p>
        </w:tc>
      </w:tr>
      <w:tr w:rsidR="00831E43" w:rsidRPr="00D6595A" w14:paraId="20B881A1" w14:textId="77777777" w:rsidTr="00D15F24">
        <w:tc>
          <w:tcPr>
            <w:tcW w:w="4995" w:type="dxa"/>
          </w:tcPr>
          <w:p w14:paraId="53FA5E2B" w14:textId="28891E4C" w:rsidR="00831E43" w:rsidRPr="00D6595A" w:rsidRDefault="00831E43" w:rsidP="00CD162A">
            <w:pPr>
              <w:rPr>
                <w:rFonts w:ascii="Arial" w:hAnsi="Arial" w:cs="Arial"/>
                <w:b/>
              </w:rPr>
            </w:pPr>
            <w:r w:rsidRPr="00D6595A">
              <w:rPr>
                <w:rFonts w:ascii="Arial" w:hAnsi="Arial" w:cs="Arial"/>
                <w:b/>
              </w:rPr>
              <w:t>PRESIDENT</w:t>
            </w:r>
            <w:r>
              <w:rPr>
                <w:rFonts w:ascii="Arial" w:hAnsi="Arial" w:cs="Arial"/>
                <w:b/>
              </w:rPr>
              <w:t xml:space="preserve"> </w:t>
            </w:r>
            <w:r w:rsidRPr="00D6595A">
              <w:rPr>
                <w:rFonts w:ascii="Arial" w:hAnsi="Arial" w:cs="Arial"/>
                <w:b/>
              </w:rPr>
              <w:t>ELECT</w:t>
            </w:r>
          </w:p>
        </w:tc>
      </w:tr>
      <w:tr w:rsidR="00831E43" w:rsidRPr="00D6595A" w14:paraId="26CFA2C4" w14:textId="77777777" w:rsidTr="00D15F24">
        <w:trPr>
          <w:trHeight w:val="180"/>
        </w:trPr>
        <w:tc>
          <w:tcPr>
            <w:tcW w:w="4995" w:type="dxa"/>
          </w:tcPr>
          <w:p w14:paraId="6151B4C9" w14:textId="77777777" w:rsidR="00831E43" w:rsidRPr="00D6595A" w:rsidRDefault="00831E43" w:rsidP="00CD162A">
            <w:pPr>
              <w:rPr>
                <w:rFonts w:ascii="Arial" w:hAnsi="Arial" w:cs="Arial"/>
                <w:b/>
              </w:rPr>
            </w:pPr>
          </w:p>
        </w:tc>
      </w:tr>
      <w:tr w:rsidR="00831E43" w:rsidRPr="00D6595A" w14:paraId="09DF5DC0" w14:textId="77777777" w:rsidTr="00D15F24">
        <w:tc>
          <w:tcPr>
            <w:tcW w:w="4995" w:type="dxa"/>
          </w:tcPr>
          <w:p w14:paraId="06A4112C" w14:textId="77777777" w:rsidR="00831E43" w:rsidRPr="00D6595A" w:rsidRDefault="00831E43" w:rsidP="00CD162A">
            <w:pPr>
              <w:rPr>
                <w:rFonts w:ascii="Arial" w:hAnsi="Arial" w:cs="Arial"/>
                <w:b/>
              </w:rPr>
            </w:pPr>
            <w:r w:rsidRPr="00D6595A">
              <w:rPr>
                <w:rFonts w:ascii="Arial" w:hAnsi="Arial" w:cs="Arial"/>
                <w:b/>
              </w:rPr>
              <w:t>SECRETARY</w:t>
            </w:r>
          </w:p>
        </w:tc>
      </w:tr>
      <w:tr w:rsidR="00831E43" w:rsidRPr="00D6595A" w14:paraId="7B3E3F3A" w14:textId="77777777" w:rsidTr="00D15F24">
        <w:tc>
          <w:tcPr>
            <w:tcW w:w="4995" w:type="dxa"/>
          </w:tcPr>
          <w:p w14:paraId="591C3F74" w14:textId="77777777" w:rsidR="00831E43" w:rsidRPr="00D6595A" w:rsidRDefault="00831E43" w:rsidP="00CD162A">
            <w:pPr>
              <w:rPr>
                <w:rFonts w:ascii="Arial" w:hAnsi="Arial" w:cs="Arial"/>
                <w:b/>
              </w:rPr>
            </w:pPr>
          </w:p>
        </w:tc>
      </w:tr>
      <w:tr w:rsidR="00831E43" w:rsidRPr="00D6595A" w14:paraId="4BFA57CA" w14:textId="77777777" w:rsidTr="00D15F24">
        <w:tc>
          <w:tcPr>
            <w:tcW w:w="4995" w:type="dxa"/>
          </w:tcPr>
          <w:p w14:paraId="1E0C9566" w14:textId="77777777" w:rsidR="00831E43" w:rsidRPr="00D6595A" w:rsidRDefault="00831E43" w:rsidP="00CD162A">
            <w:pPr>
              <w:rPr>
                <w:rFonts w:ascii="Arial" w:hAnsi="Arial" w:cs="Arial"/>
                <w:b/>
              </w:rPr>
            </w:pPr>
            <w:r w:rsidRPr="00D6595A">
              <w:rPr>
                <w:rFonts w:ascii="Arial" w:hAnsi="Arial" w:cs="Arial"/>
                <w:b/>
              </w:rPr>
              <w:t>TREASURER</w:t>
            </w:r>
          </w:p>
        </w:tc>
      </w:tr>
      <w:tr w:rsidR="00831E43" w:rsidRPr="00D6595A" w14:paraId="67CE934D" w14:textId="77777777" w:rsidTr="00D15F24">
        <w:tc>
          <w:tcPr>
            <w:tcW w:w="4995" w:type="dxa"/>
          </w:tcPr>
          <w:p w14:paraId="5E06C4C9" w14:textId="77777777" w:rsidR="00831E43" w:rsidRPr="00D6595A" w:rsidRDefault="00831E43" w:rsidP="00CD162A">
            <w:pPr>
              <w:rPr>
                <w:rFonts w:ascii="Arial" w:hAnsi="Arial" w:cs="Arial"/>
              </w:rPr>
            </w:pPr>
          </w:p>
        </w:tc>
      </w:tr>
      <w:tr w:rsidR="00831E43" w:rsidRPr="00D6595A" w14:paraId="3C639971" w14:textId="77777777" w:rsidTr="00D15F24">
        <w:tc>
          <w:tcPr>
            <w:tcW w:w="4995" w:type="dxa"/>
          </w:tcPr>
          <w:p w14:paraId="7AF5E555" w14:textId="77777777" w:rsidR="00831E43" w:rsidRPr="00D6595A" w:rsidRDefault="00831E43" w:rsidP="00CD162A">
            <w:pPr>
              <w:rPr>
                <w:rFonts w:ascii="Arial" w:hAnsi="Arial" w:cs="Arial"/>
                <w:b/>
              </w:rPr>
            </w:pPr>
            <w:r w:rsidRPr="00D6595A">
              <w:rPr>
                <w:rFonts w:ascii="Arial" w:hAnsi="Arial" w:cs="Arial"/>
                <w:b/>
              </w:rPr>
              <w:t>DIRECTOR (3 positions)</w:t>
            </w:r>
          </w:p>
        </w:tc>
      </w:tr>
      <w:tr w:rsidR="00831E43" w:rsidRPr="00D6595A" w14:paraId="4D5D1F52" w14:textId="77777777" w:rsidTr="00D15F24">
        <w:tc>
          <w:tcPr>
            <w:tcW w:w="4995" w:type="dxa"/>
          </w:tcPr>
          <w:p w14:paraId="54026322" w14:textId="77777777" w:rsidR="00831E43" w:rsidRPr="00D6595A" w:rsidRDefault="00831E43" w:rsidP="00CD162A">
            <w:pPr>
              <w:rPr>
                <w:rFonts w:ascii="Arial" w:hAnsi="Arial" w:cs="Arial"/>
              </w:rPr>
            </w:pPr>
          </w:p>
        </w:tc>
      </w:tr>
      <w:tr w:rsidR="00831E43" w:rsidRPr="00D6595A" w14:paraId="7C055D18" w14:textId="77777777" w:rsidTr="00D15F24">
        <w:tc>
          <w:tcPr>
            <w:tcW w:w="4995" w:type="dxa"/>
          </w:tcPr>
          <w:p w14:paraId="0887758B" w14:textId="77777777" w:rsidR="00831E43" w:rsidRPr="00D6595A" w:rsidRDefault="00831E43" w:rsidP="00CD162A">
            <w:pPr>
              <w:rPr>
                <w:rFonts w:ascii="Arial" w:hAnsi="Arial" w:cs="Arial"/>
              </w:rPr>
            </w:pPr>
            <w:r w:rsidRPr="00B95298">
              <w:rPr>
                <w:rFonts w:ascii="Arial" w:hAnsi="Arial" w:cs="Arial"/>
                <w:b/>
              </w:rPr>
              <w:t>COLLEGIATE DIRECTOR</w:t>
            </w:r>
          </w:p>
        </w:tc>
      </w:tr>
      <w:tr w:rsidR="00831E43" w:rsidRPr="00D6595A" w14:paraId="1878A7FC" w14:textId="77777777" w:rsidTr="00831E43">
        <w:tc>
          <w:tcPr>
            <w:tcW w:w="4995" w:type="dxa"/>
          </w:tcPr>
          <w:p w14:paraId="2C42C47D" w14:textId="77777777" w:rsidR="00831E43" w:rsidRDefault="00831E43" w:rsidP="00CD162A">
            <w:pPr>
              <w:rPr>
                <w:rFonts w:ascii="Arial" w:hAnsi="Arial" w:cs="Arial"/>
              </w:rPr>
            </w:pPr>
          </w:p>
        </w:tc>
      </w:tr>
      <w:tr w:rsidR="00831E43" w:rsidRPr="00D6595A" w14:paraId="1DEC52BB" w14:textId="77777777" w:rsidTr="00831E43">
        <w:tc>
          <w:tcPr>
            <w:tcW w:w="4995" w:type="dxa"/>
          </w:tcPr>
          <w:p w14:paraId="538E8760" w14:textId="311D3ACC" w:rsidR="00831E43" w:rsidRDefault="00831E43" w:rsidP="00CD162A">
            <w:pPr>
              <w:rPr>
                <w:rFonts w:ascii="Arial" w:hAnsi="Arial" w:cs="Arial"/>
              </w:rPr>
            </w:pPr>
            <w:r w:rsidRPr="00D6595A">
              <w:rPr>
                <w:rFonts w:ascii="Arial" w:hAnsi="Arial" w:cs="Arial"/>
                <w:b/>
              </w:rPr>
              <w:t>TRUSTEE (3 positions)</w:t>
            </w:r>
          </w:p>
        </w:tc>
      </w:tr>
      <w:tr w:rsidR="00831E43" w:rsidRPr="00D6595A" w14:paraId="39FC4D46" w14:textId="77777777" w:rsidTr="00D15F24">
        <w:tc>
          <w:tcPr>
            <w:tcW w:w="4995" w:type="dxa"/>
          </w:tcPr>
          <w:p w14:paraId="74D149A4" w14:textId="77777777" w:rsidR="00831E43" w:rsidRDefault="00831E43" w:rsidP="00CD162A">
            <w:pPr>
              <w:rPr>
                <w:rFonts w:ascii="Arial" w:hAnsi="Arial" w:cs="Arial"/>
              </w:rPr>
            </w:pPr>
          </w:p>
        </w:tc>
      </w:tr>
      <w:tr w:rsidR="00831E43" w:rsidRPr="00D6595A" w14:paraId="11F931BE" w14:textId="77777777" w:rsidTr="00D15F24">
        <w:trPr>
          <w:tblHeader/>
        </w:trPr>
        <w:tc>
          <w:tcPr>
            <w:tcW w:w="4995" w:type="dxa"/>
          </w:tcPr>
          <w:p w14:paraId="1F2D5AE9" w14:textId="77777777" w:rsidR="00831E43" w:rsidRPr="00D6595A" w:rsidRDefault="00831E43" w:rsidP="00CD162A">
            <w:pPr>
              <w:rPr>
                <w:rFonts w:ascii="Arial" w:hAnsi="Arial" w:cs="Arial"/>
                <w:b/>
              </w:rPr>
            </w:pPr>
            <w:r w:rsidRPr="00D6595A">
              <w:rPr>
                <w:rFonts w:ascii="Arial" w:hAnsi="Arial" w:cs="Arial"/>
                <w:b/>
              </w:rPr>
              <w:t>SPEAKER OF THE SENATE</w:t>
            </w:r>
          </w:p>
        </w:tc>
      </w:tr>
      <w:tr w:rsidR="00831E43" w:rsidRPr="00D6595A" w14:paraId="369EF926" w14:textId="77777777" w:rsidTr="00D15F24">
        <w:trPr>
          <w:tblHeader/>
        </w:trPr>
        <w:tc>
          <w:tcPr>
            <w:tcW w:w="4995" w:type="dxa"/>
          </w:tcPr>
          <w:p w14:paraId="1FF6106E" w14:textId="77777777" w:rsidR="00831E43" w:rsidRPr="00D6595A" w:rsidRDefault="00831E43" w:rsidP="00CD162A">
            <w:pPr>
              <w:rPr>
                <w:rFonts w:ascii="Arial" w:hAnsi="Arial" w:cs="Arial"/>
                <w:b/>
              </w:rPr>
            </w:pPr>
          </w:p>
        </w:tc>
      </w:tr>
      <w:tr w:rsidR="00831E43" w:rsidRPr="00D6595A" w14:paraId="607177C8" w14:textId="77777777" w:rsidTr="00D15F24">
        <w:trPr>
          <w:trHeight w:val="63"/>
          <w:tblHeader/>
        </w:trPr>
        <w:tc>
          <w:tcPr>
            <w:tcW w:w="4995" w:type="dxa"/>
          </w:tcPr>
          <w:p w14:paraId="0BC8EF44" w14:textId="77777777" w:rsidR="00831E43" w:rsidRPr="00D6595A" w:rsidRDefault="00831E43" w:rsidP="00CD162A">
            <w:pPr>
              <w:rPr>
                <w:rFonts w:ascii="Arial" w:hAnsi="Arial" w:cs="Arial"/>
                <w:b/>
              </w:rPr>
            </w:pPr>
            <w:r w:rsidRPr="00D6595A">
              <w:rPr>
                <w:rFonts w:ascii="Arial" w:hAnsi="Arial" w:cs="Arial"/>
                <w:b/>
              </w:rPr>
              <w:t>DEPUTY SPEAKER OF THE SENATE</w:t>
            </w:r>
          </w:p>
        </w:tc>
      </w:tr>
      <w:tr w:rsidR="00831E43" w:rsidRPr="00D6595A" w14:paraId="11F12F87" w14:textId="77777777" w:rsidTr="00D15F24">
        <w:trPr>
          <w:tblHeader/>
        </w:trPr>
        <w:tc>
          <w:tcPr>
            <w:tcW w:w="4995" w:type="dxa"/>
          </w:tcPr>
          <w:p w14:paraId="7C0D0ACB" w14:textId="77777777" w:rsidR="00831E43" w:rsidRPr="00D6595A" w:rsidRDefault="00831E43" w:rsidP="00CD162A">
            <w:pPr>
              <w:rPr>
                <w:rFonts w:ascii="Arial" w:hAnsi="Arial" w:cs="Arial"/>
                <w:b/>
              </w:rPr>
            </w:pPr>
          </w:p>
        </w:tc>
      </w:tr>
      <w:tr w:rsidR="00831E43" w:rsidRPr="00D6595A" w14:paraId="2744AE68" w14:textId="77777777" w:rsidTr="00D15F24">
        <w:trPr>
          <w:tblHeader/>
        </w:trPr>
        <w:tc>
          <w:tcPr>
            <w:tcW w:w="4995" w:type="dxa"/>
          </w:tcPr>
          <w:p w14:paraId="6CB8F6E0" w14:textId="77777777" w:rsidR="00831E43" w:rsidRPr="00D6595A" w:rsidRDefault="00831E43" w:rsidP="00CD162A">
            <w:pPr>
              <w:rPr>
                <w:rFonts w:ascii="Arial" w:hAnsi="Arial" w:cs="Arial"/>
                <w:b/>
              </w:rPr>
            </w:pPr>
            <w:r>
              <w:rPr>
                <w:rFonts w:ascii="Arial" w:hAnsi="Arial" w:cs="Arial"/>
                <w:b/>
              </w:rPr>
              <w:t>SENATE SECRETARY</w:t>
            </w:r>
          </w:p>
        </w:tc>
      </w:tr>
      <w:tr w:rsidR="00831E43" w:rsidRPr="00D6595A" w14:paraId="49636D3C" w14:textId="77777777" w:rsidTr="00D15F24">
        <w:trPr>
          <w:tblHeader/>
        </w:trPr>
        <w:tc>
          <w:tcPr>
            <w:tcW w:w="4995" w:type="dxa"/>
          </w:tcPr>
          <w:p w14:paraId="10E398E3" w14:textId="77777777" w:rsidR="00831E43" w:rsidRPr="00D6595A" w:rsidRDefault="00831E43" w:rsidP="00CD162A">
            <w:pPr>
              <w:rPr>
                <w:rFonts w:ascii="Arial" w:hAnsi="Arial" w:cs="Arial"/>
                <w:b/>
              </w:rPr>
            </w:pPr>
          </w:p>
        </w:tc>
      </w:tr>
      <w:tr w:rsidR="00831E43" w:rsidRPr="00D6595A" w14:paraId="6ACFFF85" w14:textId="77777777" w:rsidTr="00D15F24">
        <w:trPr>
          <w:tblHeader/>
        </w:trPr>
        <w:tc>
          <w:tcPr>
            <w:tcW w:w="4995" w:type="dxa"/>
          </w:tcPr>
          <w:p w14:paraId="066279C8" w14:textId="2F5C1F8E" w:rsidR="00831E43" w:rsidRPr="00D6595A" w:rsidRDefault="00831E43" w:rsidP="00CD162A">
            <w:pPr>
              <w:rPr>
                <w:rFonts w:ascii="Arial" w:hAnsi="Arial" w:cs="Arial"/>
                <w:b/>
              </w:rPr>
            </w:pPr>
            <w:r>
              <w:rPr>
                <w:rFonts w:ascii="Arial" w:hAnsi="Arial" w:cs="Arial"/>
                <w:b/>
              </w:rPr>
              <w:t>SENATORS</w:t>
            </w:r>
            <w:r w:rsidRPr="00D6595A">
              <w:rPr>
                <w:rFonts w:ascii="Arial" w:hAnsi="Arial" w:cs="Arial"/>
                <w:b/>
              </w:rPr>
              <w:t xml:space="preserve"> (</w:t>
            </w:r>
            <w:r>
              <w:rPr>
                <w:rFonts w:ascii="Arial" w:hAnsi="Arial" w:cs="Arial"/>
                <w:b/>
              </w:rPr>
              <w:t>7</w:t>
            </w:r>
            <w:r w:rsidRPr="00D6595A">
              <w:rPr>
                <w:rFonts w:ascii="Arial" w:hAnsi="Arial" w:cs="Arial"/>
                <w:b/>
              </w:rPr>
              <w:t xml:space="preserve"> positions)</w:t>
            </w:r>
          </w:p>
        </w:tc>
      </w:tr>
      <w:tr w:rsidR="00831E43" w:rsidRPr="00D6595A" w14:paraId="61048A49" w14:textId="77777777" w:rsidTr="00D15F24">
        <w:tc>
          <w:tcPr>
            <w:tcW w:w="4995" w:type="dxa"/>
          </w:tcPr>
          <w:p w14:paraId="488A7BCA" w14:textId="77777777" w:rsidR="00831E43" w:rsidRPr="00D6595A" w:rsidRDefault="00831E43" w:rsidP="00CD162A">
            <w:pPr>
              <w:rPr>
                <w:rFonts w:ascii="Arial" w:hAnsi="Arial" w:cs="Arial"/>
              </w:rPr>
            </w:pPr>
          </w:p>
        </w:tc>
      </w:tr>
      <w:tr w:rsidR="00831E43" w:rsidRPr="00D6595A" w14:paraId="130904C6" w14:textId="77777777" w:rsidTr="00D15F24">
        <w:tc>
          <w:tcPr>
            <w:tcW w:w="4995" w:type="dxa"/>
          </w:tcPr>
          <w:p w14:paraId="0639F67A" w14:textId="56D7C6DA" w:rsidR="00831E43" w:rsidRPr="00D6595A" w:rsidRDefault="00831E43" w:rsidP="00CD162A">
            <w:pPr>
              <w:rPr>
                <w:rFonts w:ascii="Arial" w:hAnsi="Arial" w:cs="Arial"/>
                <w:b/>
              </w:rPr>
            </w:pPr>
            <w:r>
              <w:rPr>
                <w:rFonts w:ascii="Arial" w:hAnsi="Arial" w:cs="Arial"/>
                <w:b/>
              </w:rPr>
              <w:t>BYLAWS COMMITTEE CHAIR ELECT</w:t>
            </w:r>
          </w:p>
        </w:tc>
      </w:tr>
      <w:tr w:rsidR="00831E43" w:rsidRPr="00D6595A" w14:paraId="38BD5968" w14:textId="77777777" w:rsidTr="00831E43">
        <w:tc>
          <w:tcPr>
            <w:tcW w:w="4995" w:type="dxa"/>
          </w:tcPr>
          <w:p w14:paraId="5893CA1B" w14:textId="77777777" w:rsidR="00831E43" w:rsidRPr="00D6595A" w:rsidDel="00831E43" w:rsidRDefault="00831E43" w:rsidP="00CD162A">
            <w:pPr>
              <w:rPr>
                <w:rFonts w:ascii="Arial" w:hAnsi="Arial" w:cs="Arial"/>
                <w:b/>
              </w:rPr>
            </w:pPr>
          </w:p>
        </w:tc>
      </w:tr>
      <w:tr w:rsidR="00831E43" w:rsidRPr="00D6595A" w14:paraId="355191E6" w14:textId="77777777" w:rsidTr="00831E43">
        <w:tc>
          <w:tcPr>
            <w:tcW w:w="4995" w:type="dxa"/>
          </w:tcPr>
          <w:p w14:paraId="6A61644B" w14:textId="200F29AA" w:rsidR="00831E43" w:rsidRPr="00D6595A" w:rsidDel="00831E43" w:rsidRDefault="00831E43" w:rsidP="00CD162A">
            <w:pPr>
              <w:rPr>
                <w:rFonts w:ascii="Arial" w:hAnsi="Arial" w:cs="Arial"/>
                <w:b/>
              </w:rPr>
            </w:pPr>
            <w:r>
              <w:rPr>
                <w:rFonts w:ascii="Arial" w:hAnsi="Arial" w:cs="Arial"/>
                <w:b/>
              </w:rPr>
              <w:t>AUDIT COMMITTEE CHAIR ELECT</w:t>
            </w:r>
          </w:p>
        </w:tc>
      </w:tr>
      <w:tr w:rsidR="00831E43" w:rsidRPr="00D6595A" w14:paraId="2773195C" w14:textId="77777777" w:rsidTr="00831E43">
        <w:tc>
          <w:tcPr>
            <w:tcW w:w="4995" w:type="dxa"/>
          </w:tcPr>
          <w:p w14:paraId="6A1AF698" w14:textId="77777777" w:rsidR="00831E43" w:rsidRDefault="00831E43" w:rsidP="00CD162A">
            <w:pPr>
              <w:rPr>
                <w:rFonts w:ascii="Arial" w:hAnsi="Arial" w:cs="Arial"/>
                <w:b/>
              </w:rPr>
            </w:pPr>
          </w:p>
        </w:tc>
      </w:tr>
      <w:tr w:rsidR="00831E43" w:rsidRPr="00D6595A" w14:paraId="65AEE610" w14:textId="77777777" w:rsidTr="00831E43">
        <w:tc>
          <w:tcPr>
            <w:tcW w:w="4995" w:type="dxa"/>
          </w:tcPr>
          <w:p w14:paraId="7F291245" w14:textId="4CCDE2DE" w:rsidR="00831E43" w:rsidRDefault="00831E43" w:rsidP="00CD162A">
            <w:pPr>
              <w:rPr>
                <w:rFonts w:ascii="Arial" w:hAnsi="Arial" w:cs="Arial"/>
                <w:b/>
              </w:rPr>
            </w:pPr>
            <w:r>
              <w:rPr>
                <w:rFonts w:ascii="Arial" w:hAnsi="Arial" w:cs="Arial"/>
                <w:b/>
              </w:rPr>
              <w:t>ETHICS COMMITTEE CHAIR ELECT</w:t>
            </w:r>
          </w:p>
        </w:tc>
      </w:tr>
      <w:tr w:rsidR="00831E43" w:rsidRPr="00D6595A" w14:paraId="0236DF17" w14:textId="77777777" w:rsidTr="00831E43">
        <w:tc>
          <w:tcPr>
            <w:tcW w:w="4995" w:type="dxa"/>
          </w:tcPr>
          <w:p w14:paraId="40727673" w14:textId="77777777" w:rsidR="00831E43" w:rsidRDefault="00831E43" w:rsidP="00CD162A">
            <w:pPr>
              <w:rPr>
                <w:rFonts w:ascii="Arial" w:hAnsi="Arial" w:cs="Arial"/>
                <w:b/>
              </w:rPr>
            </w:pPr>
          </w:p>
        </w:tc>
      </w:tr>
      <w:tr w:rsidR="00831E43" w:rsidRPr="00D6595A" w14:paraId="7B1FAD21" w14:textId="77777777" w:rsidTr="00831E43">
        <w:tc>
          <w:tcPr>
            <w:tcW w:w="4995" w:type="dxa"/>
          </w:tcPr>
          <w:p w14:paraId="765A23E3" w14:textId="3E7F1DAA" w:rsidR="00831E43" w:rsidRDefault="00831E43" w:rsidP="00CD162A">
            <w:pPr>
              <w:rPr>
                <w:rFonts w:ascii="Arial" w:hAnsi="Arial" w:cs="Arial"/>
                <w:b/>
              </w:rPr>
            </w:pPr>
            <w:r>
              <w:rPr>
                <w:rFonts w:ascii="Arial" w:hAnsi="Arial" w:cs="Arial"/>
                <w:b/>
              </w:rPr>
              <w:t>FINANCE COMMITTEE CHAIR ELECT</w:t>
            </w:r>
          </w:p>
        </w:tc>
      </w:tr>
      <w:tr w:rsidR="00831E43" w:rsidRPr="00D6595A" w14:paraId="21938E78" w14:textId="77777777" w:rsidTr="00831E43">
        <w:tc>
          <w:tcPr>
            <w:tcW w:w="4995" w:type="dxa"/>
          </w:tcPr>
          <w:p w14:paraId="3450FA00" w14:textId="77777777" w:rsidR="00831E43" w:rsidRDefault="00831E43" w:rsidP="00CD162A">
            <w:pPr>
              <w:rPr>
                <w:rFonts w:ascii="Arial" w:hAnsi="Arial" w:cs="Arial"/>
                <w:b/>
              </w:rPr>
            </w:pPr>
          </w:p>
        </w:tc>
      </w:tr>
      <w:tr w:rsidR="00831E43" w:rsidRPr="00D6595A" w14:paraId="05A9BF52" w14:textId="77777777" w:rsidTr="00831E43">
        <w:tc>
          <w:tcPr>
            <w:tcW w:w="4995" w:type="dxa"/>
          </w:tcPr>
          <w:p w14:paraId="453B0E8B" w14:textId="5562BB92" w:rsidR="00831E43" w:rsidRDefault="00831E43" w:rsidP="00CD162A">
            <w:pPr>
              <w:rPr>
                <w:rFonts w:ascii="Arial" w:hAnsi="Arial" w:cs="Arial"/>
                <w:b/>
              </w:rPr>
            </w:pPr>
            <w:r>
              <w:rPr>
                <w:rFonts w:ascii="Arial" w:hAnsi="Arial" w:cs="Arial"/>
                <w:b/>
              </w:rPr>
              <w:t>NOMINATING COMMITTEE CHAIR ELECT</w:t>
            </w:r>
          </w:p>
        </w:tc>
      </w:tr>
      <w:tr w:rsidR="00831E43" w:rsidRPr="00D6595A" w14:paraId="164647FC" w14:textId="77777777" w:rsidTr="00831E43">
        <w:tc>
          <w:tcPr>
            <w:tcW w:w="4995" w:type="dxa"/>
          </w:tcPr>
          <w:p w14:paraId="14D04DD3" w14:textId="77777777" w:rsidR="00831E43" w:rsidRDefault="00831E43" w:rsidP="00CD162A">
            <w:pPr>
              <w:rPr>
                <w:rFonts w:ascii="Arial" w:hAnsi="Arial" w:cs="Arial"/>
                <w:b/>
              </w:rPr>
            </w:pPr>
          </w:p>
        </w:tc>
      </w:tr>
    </w:tbl>
    <w:p w14:paraId="7E05FA26" w14:textId="77777777" w:rsidR="00617E3A" w:rsidRDefault="00617E3A"/>
    <w:sectPr w:rsidR="0061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B1"/>
    <w:rsid w:val="000A6E59"/>
    <w:rsid w:val="00121BB9"/>
    <w:rsid w:val="0024793E"/>
    <w:rsid w:val="00456C9B"/>
    <w:rsid w:val="004B440D"/>
    <w:rsid w:val="00604770"/>
    <w:rsid w:val="00617E3A"/>
    <w:rsid w:val="006258A9"/>
    <w:rsid w:val="007E3070"/>
    <w:rsid w:val="00831E43"/>
    <w:rsid w:val="008B3160"/>
    <w:rsid w:val="0097085A"/>
    <w:rsid w:val="009D3E16"/>
    <w:rsid w:val="00AF38B1"/>
    <w:rsid w:val="00AF58A7"/>
    <w:rsid w:val="00BA5112"/>
    <w:rsid w:val="00C2425C"/>
    <w:rsid w:val="00C46801"/>
    <w:rsid w:val="00D15F24"/>
    <w:rsid w:val="00D84449"/>
    <w:rsid w:val="00E04669"/>
    <w:rsid w:val="00EA0D52"/>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4021"/>
  <w15:chartTrackingRefBased/>
  <w15:docId w15:val="{3AE71D4F-7C4B-4F71-AFA8-13CECD50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B1"/>
    <w:pPr>
      <w:widowControl w:val="0"/>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AF38B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B1"/>
    <w:pPr>
      <w:widowControl/>
    </w:pPr>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AF38B1"/>
    <w:rPr>
      <w:rFonts w:ascii="Segoe UI" w:hAnsi="Segoe UI" w:cs="Segoe UI"/>
      <w:sz w:val="18"/>
      <w:szCs w:val="18"/>
    </w:rPr>
  </w:style>
  <w:style w:type="character" w:customStyle="1" w:styleId="Heading1Char">
    <w:name w:val="Heading 1 Char"/>
    <w:basedOn w:val="DefaultParagraphFont"/>
    <w:link w:val="Heading1"/>
    <w:rsid w:val="00AF38B1"/>
    <w:rPr>
      <w:rFonts w:ascii="Arial" w:eastAsia="Times New Roman" w:hAnsi="Arial" w:cs="Times New Roman"/>
      <w:b/>
      <w:color w:val="000000"/>
      <w:kern w:val="28"/>
      <w:sz w:val="24"/>
      <w:szCs w:val="24"/>
    </w:rPr>
  </w:style>
  <w:style w:type="paragraph" w:styleId="Title">
    <w:name w:val="Title"/>
    <w:basedOn w:val="Normal"/>
    <w:link w:val="TitleChar"/>
    <w:qFormat/>
    <w:rsid w:val="00AF3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color w:val="000000"/>
      <w:sz w:val="24"/>
    </w:rPr>
  </w:style>
  <w:style w:type="character" w:customStyle="1" w:styleId="TitleChar">
    <w:name w:val="Title Char"/>
    <w:basedOn w:val="DefaultParagraphFont"/>
    <w:link w:val="Title"/>
    <w:rsid w:val="00AF38B1"/>
    <w:rPr>
      <w:rFonts w:ascii="Arial" w:eastAsia="Times New Roman" w:hAnsi="Arial" w:cs="Times New Roman"/>
      <w:b/>
      <w:color w:val="000000"/>
      <w:kern w:val="28"/>
      <w:sz w:val="24"/>
      <w:szCs w:val="20"/>
    </w:rPr>
  </w:style>
  <w:style w:type="character" w:styleId="Strong">
    <w:name w:val="Strong"/>
    <w:uiPriority w:val="22"/>
    <w:qFormat/>
    <w:rsid w:val="00AF38B1"/>
    <w:rPr>
      <w:b/>
      <w:bCs/>
    </w:rPr>
  </w:style>
  <w:style w:type="character" w:customStyle="1" w:styleId="il">
    <w:name w:val="il"/>
    <w:basedOn w:val="DefaultParagraphFont"/>
    <w:rsid w:val="00C2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DelVecchio</dc:creator>
  <cp:keywords/>
  <dc:description/>
  <cp:lastModifiedBy>Stracener, Shelley</cp:lastModifiedBy>
  <cp:revision>18</cp:revision>
  <dcterms:created xsi:type="dcterms:W3CDTF">2020-04-15T20:32:00Z</dcterms:created>
  <dcterms:modified xsi:type="dcterms:W3CDTF">2020-06-15T01:04:00Z</dcterms:modified>
</cp:coreProperties>
</file>